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3"/>
        <w:tblW w:w="11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5338"/>
        <w:gridCol w:w="2278"/>
      </w:tblGrid>
      <w:tr w:rsidR="00C0747E" w:rsidRPr="00C0747E" w14:paraId="4A323CD6" w14:textId="77777777" w:rsidTr="007550B0">
        <w:trPr>
          <w:trHeight w:val="396"/>
        </w:trPr>
        <w:tc>
          <w:tcPr>
            <w:tcW w:w="3513" w:type="dxa"/>
          </w:tcPr>
          <w:p w14:paraId="45BA4307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</w:p>
        </w:tc>
        <w:tc>
          <w:tcPr>
            <w:tcW w:w="5338" w:type="dxa"/>
          </w:tcPr>
          <w:p w14:paraId="15AA2B07" w14:textId="77777777" w:rsidR="007550B0" w:rsidRPr="00C0747E" w:rsidRDefault="007550B0" w:rsidP="007550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Erasmus+, cod acreditare: 2021-1-RO01-KA120-SCH-000042406</w:t>
            </w:r>
          </w:p>
        </w:tc>
        <w:tc>
          <w:tcPr>
            <w:tcW w:w="2278" w:type="dxa"/>
          </w:tcPr>
          <w:p w14:paraId="3C4169F5" w14:textId="0B1D8FF2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 xml:space="preserve">Ediţia : </w:t>
            </w:r>
            <w:r w:rsidR="00D31F3A" w:rsidRPr="00C0747E">
              <w:rPr>
                <w:rFonts w:ascii="Times New Roman" w:eastAsia="Calibri" w:hAnsi="Times New Roman" w:cs="Calibri"/>
                <w:sz w:val="24"/>
                <w:szCs w:val="24"/>
              </w:rPr>
              <w:t>I</w:t>
            </w:r>
          </w:p>
          <w:p w14:paraId="348AC19C" w14:textId="56D312A9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Nr.de ex:</w:t>
            </w:r>
            <w:r w:rsidR="00746AF3" w:rsidRPr="00C0747E">
              <w:rPr>
                <w:rFonts w:ascii="Times New Roman" w:eastAsia="Calibri" w:hAnsi="Times New Roman" w:cs="Calibri"/>
                <w:sz w:val="24"/>
                <w:szCs w:val="24"/>
              </w:rPr>
              <w:t xml:space="preserve"> 2</w:t>
            </w:r>
          </w:p>
        </w:tc>
      </w:tr>
      <w:tr w:rsidR="00C0747E" w:rsidRPr="00C0747E" w14:paraId="7EE17E64" w14:textId="77777777" w:rsidTr="007550B0">
        <w:trPr>
          <w:cantSplit/>
          <w:trHeight w:val="416"/>
        </w:trPr>
        <w:tc>
          <w:tcPr>
            <w:tcW w:w="3513" w:type="dxa"/>
            <w:vMerge w:val="restart"/>
          </w:tcPr>
          <w:p w14:paraId="0454BC4E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14:paraId="41C8B8A7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 xml:space="preserve">CENTRUL JUDEȚEAN DE EXCELENȚĂ </w:t>
            </w:r>
          </w:p>
          <w:p w14:paraId="4C60C0F9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>PRAHOVA</w:t>
            </w:r>
          </w:p>
        </w:tc>
        <w:tc>
          <w:tcPr>
            <w:tcW w:w="5338" w:type="dxa"/>
            <w:vMerge w:val="restart"/>
          </w:tcPr>
          <w:p w14:paraId="36D7F649" w14:textId="240FB820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 xml:space="preserve">PROCEDURĂ DE SELECȚIE A GRUPULUI ȚINTĂ DE PROFESORI </w:t>
            </w:r>
          </w:p>
          <w:p w14:paraId="16102298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 xml:space="preserve">În cadrul proiectului </w:t>
            </w:r>
          </w:p>
          <w:p w14:paraId="040BCD0E" w14:textId="24877CCC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="0065778B"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2025-1-RO01-KA121-SCH-000340398</w:t>
            </w:r>
          </w:p>
        </w:tc>
        <w:tc>
          <w:tcPr>
            <w:tcW w:w="2278" w:type="dxa"/>
          </w:tcPr>
          <w:p w14:paraId="53C64F87" w14:textId="43948AF3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Revizia:</w:t>
            </w:r>
            <w:r w:rsidR="0065778B" w:rsidRPr="00C0747E"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  <w:p w14:paraId="79E5C5C8" w14:textId="7588167B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Nr.de ex:</w:t>
            </w:r>
            <w:r w:rsidR="00D31F3A" w:rsidRPr="00C0747E"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</w:tr>
      <w:tr w:rsidR="00C0747E" w:rsidRPr="00C0747E" w14:paraId="3D2BB226" w14:textId="77777777" w:rsidTr="007550B0">
        <w:trPr>
          <w:cantSplit/>
          <w:trHeight w:val="212"/>
        </w:trPr>
        <w:tc>
          <w:tcPr>
            <w:tcW w:w="3513" w:type="dxa"/>
            <w:vMerge/>
          </w:tcPr>
          <w:p w14:paraId="2BBAC288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5338" w:type="dxa"/>
            <w:vMerge/>
          </w:tcPr>
          <w:p w14:paraId="36C5AD27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278" w:type="dxa"/>
          </w:tcPr>
          <w:p w14:paraId="58909186" w14:textId="018F083B" w:rsidR="007550B0" w:rsidRPr="00C0747E" w:rsidRDefault="008A5446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b/>
                <w:i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iCs/>
                <w:sz w:val="24"/>
                <w:szCs w:val="24"/>
              </w:rPr>
              <w:t>Nr.exemplar:</w:t>
            </w:r>
            <w:r w:rsidR="00C3082B" w:rsidRPr="00C0747E">
              <w:rPr>
                <w:rFonts w:ascii="Times New Roman" w:eastAsia="Calibri" w:hAnsi="Times New Roman" w:cs="Calibri"/>
                <w:b/>
                <w:iCs/>
                <w:sz w:val="24"/>
                <w:szCs w:val="24"/>
              </w:rPr>
              <w:t>1</w:t>
            </w:r>
          </w:p>
        </w:tc>
      </w:tr>
      <w:tr w:rsidR="00C0747E" w:rsidRPr="00C0747E" w14:paraId="195EDAB8" w14:textId="77777777" w:rsidTr="007550B0">
        <w:trPr>
          <w:cantSplit/>
          <w:trHeight w:val="212"/>
        </w:trPr>
        <w:tc>
          <w:tcPr>
            <w:tcW w:w="3513" w:type="dxa"/>
            <w:vMerge/>
          </w:tcPr>
          <w:p w14:paraId="505E27EE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5338" w:type="dxa"/>
            <w:vMerge/>
          </w:tcPr>
          <w:p w14:paraId="472EC448" w14:textId="77777777" w:rsidR="007550B0" w:rsidRPr="00C0747E" w:rsidRDefault="007550B0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82CCA6E" w14:textId="4B56107B" w:rsidR="007550B0" w:rsidRPr="00C0747E" w:rsidRDefault="008A5446" w:rsidP="007550B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</w:p>
        </w:tc>
      </w:tr>
    </w:tbl>
    <w:p w14:paraId="45419528" w14:textId="09E92CF0" w:rsidR="00634FAD" w:rsidRPr="00C0747E" w:rsidRDefault="00634FAD"/>
    <w:p w14:paraId="1839BCA3" w14:textId="600123E2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ab/>
        <w:t>Nr. înreg.</w:t>
      </w:r>
    </w:p>
    <w:p w14:paraId="7A0675FA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903EF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8DB70" w14:textId="1E3BEB5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Aprobat în C.A.</w:t>
      </w:r>
      <w:r w:rsidR="008A5446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în data de:</w:t>
      </w:r>
    </w:p>
    <w:p w14:paraId="38173BF1" w14:textId="77777777" w:rsidR="007550B0" w:rsidRPr="00C0747E" w:rsidRDefault="007550B0" w:rsidP="007550B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E6367BC" w14:textId="77777777" w:rsidR="007550B0" w:rsidRPr="00C0747E" w:rsidRDefault="007550B0" w:rsidP="007550B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8F99AB" w14:textId="77777777" w:rsidR="007550B0" w:rsidRPr="00C0747E" w:rsidRDefault="007550B0" w:rsidP="007550B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07376B" w14:textId="77777777" w:rsidR="007550B0" w:rsidRPr="00C0747E" w:rsidRDefault="007550B0" w:rsidP="007550B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747E">
        <w:rPr>
          <w:rFonts w:ascii="Times New Roman" w:eastAsia="Times New Roman" w:hAnsi="Times New Roman" w:cs="Times New Roman"/>
          <w:b/>
          <w:sz w:val="32"/>
          <w:szCs w:val="32"/>
        </w:rPr>
        <w:t xml:space="preserve">PROCEDURĂ DE SELECȚIE </w:t>
      </w:r>
    </w:p>
    <w:p w14:paraId="75E5FF46" w14:textId="409713E9" w:rsidR="007550B0" w:rsidRPr="00C0747E" w:rsidRDefault="007550B0" w:rsidP="007550B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747E">
        <w:rPr>
          <w:rFonts w:ascii="Times New Roman" w:eastAsia="Times New Roman" w:hAnsi="Times New Roman" w:cs="Times New Roman"/>
          <w:b/>
          <w:sz w:val="32"/>
          <w:szCs w:val="32"/>
        </w:rPr>
        <w:t>A GRUPULUI ȚINTĂ DE PROFESORI</w:t>
      </w:r>
    </w:p>
    <w:p w14:paraId="137F26EE" w14:textId="77777777" w:rsidR="007550B0" w:rsidRPr="00C0747E" w:rsidRDefault="007550B0" w:rsidP="007550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pentru mobilitatea dedicată acestora</w:t>
      </w:r>
    </w:p>
    <w:p w14:paraId="31B864C2" w14:textId="50F499CD" w:rsidR="007550B0" w:rsidRPr="00C0747E" w:rsidRDefault="007550B0" w:rsidP="006577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Start w:id="1" w:name="_Hlk120094486"/>
      <w:bookmarkEnd w:id="0"/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în cadrul proiectului </w:t>
      </w:r>
      <w:bookmarkStart w:id="2" w:name="_Hlk210057845"/>
      <w:bookmarkStart w:id="3" w:name="_Hlk120021549"/>
      <w:r w:rsidR="0065778B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2025-1-RO01-KA121-SCH-000340398, </w:t>
      </w:r>
      <w:r w:rsidRPr="00C074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ERASMUS+</w:t>
      </w:r>
      <w:r w:rsidRPr="00C074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2"/>
    </w:p>
    <w:p w14:paraId="09FE29B1" w14:textId="77777777" w:rsidR="007550B0" w:rsidRPr="00C0747E" w:rsidRDefault="007550B0" w:rsidP="007550B0">
      <w:pPr>
        <w:spacing w:after="0"/>
        <w:jc w:val="center"/>
        <w:rPr>
          <w:rFonts w:ascii="Calibri" w:eastAsia="Calibri" w:hAnsi="Calibri" w:cs="Calibri"/>
          <w:b/>
        </w:rPr>
      </w:pPr>
      <w:r w:rsidRPr="00C0747E">
        <w:rPr>
          <w:rFonts w:ascii="Times New Roman" w:eastAsia="Calibri" w:hAnsi="Times New Roman" w:cs="Times New Roman"/>
          <w:b/>
          <w:sz w:val="24"/>
          <w:szCs w:val="24"/>
        </w:rPr>
        <w:t>cod acreditare: 2021-1-RO01-KA120-SCH-000042406</w:t>
      </w:r>
    </w:p>
    <w:p w14:paraId="76921C27" w14:textId="77777777" w:rsidR="007550B0" w:rsidRPr="00C0747E" w:rsidRDefault="007550B0" w:rsidP="007550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Acțiunea Cheie 1 - Educaţie Şcolară</w:t>
      </w:r>
      <w:bookmarkEnd w:id="1"/>
    </w:p>
    <w:bookmarkEnd w:id="3"/>
    <w:p w14:paraId="5E4EEE7D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02806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AC3644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A7824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FC1B7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74BA5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2DBB54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86846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5087D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3930D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D4C70" w14:textId="77777777" w:rsidR="007550B0" w:rsidRPr="00C0747E" w:rsidRDefault="007550B0" w:rsidP="007550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D962E" w14:textId="7EE3B931" w:rsidR="007550B0" w:rsidRPr="00C0747E" w:rsidRDefault="007550B0"/>
    <w:p w14:paraId="1ABB84D5" w14:textId="26E3B240" w:rsidR="007550B0" w:rsidRPr="00C0747E" w:rsidRDefault="007550B0"/>
    <w:p w14:paraId="18F72CC9" w14:textId="77777777" w:rsidR="007550B0" w:rsidRPr="00C0747E" w:rsidRDefault="007550B0" w:rsidP="007550B0">
      <w:pPr>
        <w:numPr>
          <w:ilvl w:val="0"/>
          <w:numId w:val="5"/>
        </w:numPr>
        <w:spacing w:after="0"/>
        <w:ind w:left="-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Lista responsabililor cu elaborarea, verificarea şi aprobarea ediţiei sau, după caz, a reviziei în cadrul ediţiei procedurii:</w:t>
      </w:r>
    </w:p>
    <w:p w14:paraId="5D7DD9CF" w14:textId="77777777" w:rsidR="007550B0" w:rsidRPr="00C0747E" w:rsidRDefault="007550B0" w:rsidP="007550B0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35" w:type="dxa"/>
        <w:tblInd w:w="-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980"/>
        <w:gridCol w:w="2250"/>
        <w:gridCol w:w="3006"/>
        <w:gridCol w:w="1276"/>
        <w:gridCol w:w="1683"/>
      </w:tblGrid>
      <w:tr w:rsidR="00C0747E" w:rsidRPr="00C0747E" w14:paraId="36CE7CAE" w14:textId="77777777" w:rsidTr="00061880">
        <w:trPr>
          <w:trHeight w:val="74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BC48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</w:p>
          <w:p w14:paraId="3658E714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Crt.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CAB4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Elemente privind</w:t>
            </w:r>
          </w:p>
          <w:p w14:paraId="725E0619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operaţiunea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DB74" w14:textId="77777777" w:rsidR="007550B0" w:rsidRPr="00C0747E" w:rsidRDefault="007550B0" w:rsidP="007550B0">
            <w:pPr>
              <w:spacing w:before="240"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Numele și prenumele</w:t>
            </w:r>
          </w:p>
        </w:tc>
        <w:tc>
          <w:tcPr>
            <w:tcW w:w="3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BA0C" w14:textId="77777777" w:rsidR="007550B0" w:rsidRPr="00C0747E" w:rsidRDefault="007550B0" w:rsidP="007550B0">
            <w:pPr>
              <w:spacing w:before="240"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Funcţia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2E16" w14:textId="77777777" w:rsidR="007550B0" w:rsidRPr="00C0747E" w:rsidRDefault="007550B0" w:rsidP="007550B0">
            <w:pPr>
              <w:spacing w:before="240"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BFA8" w14:textId="77777777" w:rsidR="007550B0" w:rsidRPr="00C0747E" w:rsidRDefault="007550B0" w:rsidP="007550B0">
            <w:pPr>
              <w:spacing w:before="240"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Semnătura</w:t>
            </w:r>
          </w:p>
        </w:tc>
      </w:tr>
      <w:tr w:rsidR="00C0747E" w:rsidRPr="00C0747E" w14:paraId="4A6C1945" w14:textId="77777777" w:rsidTr="00061880">
        <w:trPr>
          <w:trHeight w:val="42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E139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1.1.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2285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Elaborat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27DA" w14:textId="0B0C0636" w:rsidR="007550B0" w:rsidRPr="00C0747E" w:rsidRDefault="0065778B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Doboș Mioara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A05F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Responsabil Comisie selecție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55F9" w14:textId="72DF07ED" w:rsidR="007550B0" w:rsidRPr="00C0747E" w:rsidRDefault="0065778B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06188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D31F3A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7550B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F5DE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747E" w:rsidRPr="00C0747E" w14:paraId="41AA8127" w14:textId="77777777" w:rsidTr="00061880">
        <w:trPr>
          <w:trHeight w:val="30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3AD1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1.2.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3A18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Verificat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8037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Moisescu Mihaela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7B20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Responsabil Proiect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367E" w14:textId="05841DFE" w:rsidR="007550B0" w:rsidRPr="00C0747E" w:rsidRDefault="0065778B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7550B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</w:t>
            </w:r>
            <w:r w:rsidR="007550B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6A22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747E" w:rsidRPr="00C0747E" w14:paraId="01DEC721" w14:textId="77777777" w:rsidTr="00061880">
        <w:trPr>
          <w:trHeight w:val="32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9719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1.3.          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836E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Aprobat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FBA4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Lica Elena Daniela</w:t>
            </w:r>
          </w:p>
        </w:tc>
        <w:tc>
          <w:tcPr>
            <w:tcW w:w="300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6C8B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Director CEX Prahova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B92F" w14:textId="34DC8128" w:rsidR="007550B0" w:rsidRPr="00C0747E" w:rsidRDefault="0065778B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06188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06188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0BC1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A89F290" w14:textId="77777777" w:rsidR="007550B0" w:rsidRPr="00C0747E" w:rsidRDefault="007550B0" w:rsidP="007550B0">
      <w:pPr>
        <w:spacing w:after="0"/>
        <w:ind w:left="10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B5348" w14:textId="77777777" w:rsidR="007550B0" w:rsidRPr="00C0747E" w:rsidRDefault="007550B0" w:rsidP="007550B0">
      <w:pPr>
        <w:numPr>
          <w:ilvl w:val="0"/>
          <w:numId w:val="5"/>
        </w:numPr>
        <w:spacing w:after="0"/>
        <w:ind w:left="-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Situaţia ediţiilor şi a reviziilor în cadrul ediţiilor procedurii:</w:t>
      </w:r>
    </w:p>
    <w:p w14:paraId="0E26E141" w14:textId="77777777" w:rsidR="007550B0" w:rsidRPr="00C0747E" w:rsidRDefault="007550B0" w:rsidP="007550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1070" w:type="dxa"/>
        <w:tblInd w:w="-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061"/>
        <w:gridCol w:w="2355"/>
        <w:gridCol w:w="1964"/>
        <w:gridCol w:w="3150"/>
      </w:tblGrid>
      <w:tr w:rsidR="00C0747E" w:rsidRPr="00C0747E" w14:paraId="6E31EBFC" w14:textId="77777777" w:rsidTr="00B94379">
        <w:trPr>
          <w:trHeight w:val="50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23E7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</w:p>
          <w:p w14:paraId="751A0B9D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Crt.</w:t>
            </w:r>
          </w:p>
        </w:tc>
        <w:tc>
          <w:tcPr>
            <w:tcW w:w="3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76CE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Ediţia sau, după caz, revizia în cadrul ediţiei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7E8C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Componentă revizuită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A62B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Modalitatea reviziei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79EA" w14:textId="77777777" w:rsidR="007550B0" w:rsidRPr="00C0747E" w:rsidRDefault="007550B0" w:rsidP="007550B0">
            <w:pPr>
              <w:spacing w:after="0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 la care se aplică prevederile sau reviziei ediţiei</w:t>
            </w:r>
          </w:p>
        </w:tc>
      </w:tr>
      <w:tr w:rsidR="00C0747E" w:rsidRPr="00C0747E" w14:paraId="5E77E7BC" w14:textId="77777777" w:rsidTr="00D31F3A">
        <w:trPr>
          <w:trHeight w:val="38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04A2" w14:textId="77777777" w:rsidR="007550B0" w:rsidRPr="00C0747E" w:rsidRDefault="007550B0" w:rsidP="00D31F3A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  <w:r w:rsidRPr="00C0747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        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657D" w14:textId="77777777" w:rsidR="007550B0" w:rsidRPr="00C0747E" w:rsidRDefault="007550B0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Ediţia 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2D73" w14:textId="77777777" w:rsidR="007550B0" w:rsidRPr="00C0747E" w:rsidRDefault="007550B0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61BB" w14:textId="77777777" w:rsidR="007550B0" w:rsidRPr="00C0747E" w:rsidRDefault="007550B0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0B51" w14:textId="77777777" w:rsidR="007550B0" w:rsidRPr="00C0747E" w:rsidRDefault="007550B0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 la data aprobării în C.A.</w:t>
            </w:r>
          </w:p>
        </w:tc>
      </w:tr>
      <w:tr w:rsidR="00C0747E" w:rsidRPr="00C0747E" w14:paraId="4AF78876" w14:textId="77777777" w:rsidTr="00D31F3A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C9F9" w14:textId="6943E410" w:rsidR="00D31F3A" w:rsidRPr="00C0747E" w:rsidRDefault="00D31F3A" w:rsidP="00D31F3A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3A9C" w14:textId="4842309B" w:rsidR="00D31F3A" w:rsidRPr="00C0747E" w:rsidRDefault="00D31F3A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Revizia </w:t>
            </w:r>
            <w:r w:rsidR="0065778B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54C1" w14:textId="43366FAD" w:rsidR="00D31F3A" w:rsidRPr="00C0747E" w:rsidRDefault="00D31F3A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hAnsi="Times New Roman" w:cs="Times New Roman"/>
                <w:sz w:val="24"/>
                <w:szCs w:val="24"/>
              </w:rPr>
              <w:t>1,2,3,5,6,7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410A" w14:textId="1A671E69" w:rsidR="00D31F3A" w:rsidRPr="00C0747E" w:rsidRDefault="00D31F3A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hAnsi="Times New Roman" w:cs="Times New Roman"/>
                <w:sz w:val="24"/>
                <w:szCs w:val="24"/>
              </w:rPr>
              <w:t>Actualizare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D6B5" w14:textId="01065E77" w:rsidR="00D31F3A" w:rsidRPr="00C0747E" w:rsidRDefault="00D31F3A" w:rsidP="00D31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hAnsi="Times New Roman" w:cs="Times New Roman"/>
                <w:sz w:val="24"/>
                <w:szCs w:val="24"/>
              </w:rPr>
              <w:t>De la data aprobării în C.A</w:t>
            </w:r>
          </w:p>
        </w:tc>
      </w:tr>
    </w:tbl>
    <w:p w14:paraId="3901F1D0" w14:textId="77777777" w:rsidR="007550B0" w:rsidRPr="00C0747E" w:rsidRDefault="007550B0" w:rsidP="007550B0">
      <w:pPr>
        <w:spacing w:after="0"/>
        <w:ind w:left="-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67C3A" w14:textId="77777777" w:rsidR="007550B0" w:rsidRPr="00C0747E" w:rsidRDefault="007550B0" w:rsidP="007550B0">
      <w:pPr>
        <w:numPr>
          <w:ilvl w:val="0"/>
          <w:numId w:val="5"/>
        </w:numPr>
        <w:spacing w:after="0"/>
        <w:ind w:left="-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Lista cuprinzând persoanele la care se difuzează ediţia sau, după caz, revizia din cadrul ediţiei procedurii:</w:t>
      </w:r>
    </w:p>
    <w:tbl>
      <w:tblPr>
        <w:tblW w:w="11203" w:type="dxa"/>
        <w:tblInd w:w="-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1802"/>
        <w:gridCol w:w="518"/>
        <w:gridCol w:w="2268"/>
        <w:gridCol w:w="1275"/>
        <w:gridCol w:w="2127"/>
        <w:gridCol w:w="1134"/>
        <w:gridCol w:w="1442"/>
      </w:tblGrid>
      <w:tr w:rsidR="00C0747E" w:rsidRPr="00C0747E" w14:paraId="760B4B3F" w14:textId="77777777" w:rsidTr="00D31F3A">
        <w:trPr>
          <w:trHeight w:val="63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1B1B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2C76D3AB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0FD1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Scopul</w:t>
            </w:r>
          </w:p>
          <w:p w14:paraId="622290AD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Difuzării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2552" w14:textId="5BB27B13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</w:t>
            </w:r>
          </w:p>
          <w:p w14:paraId="6C648F4E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BE20" w14:textId="4CE7F200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  <w:p w14:paraId="2ACD8C38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8BE6" w14:textId="793BD42C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Funcţia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5AFA" w14:textId="0747849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Nume şi</w:t>
            </w:r>
          </w:p>
          <w:p w14:paraId="5AFE1A2F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prenume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4A3B" w14:textId="5DB637D8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  <w:p w14:paraId="381CB092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primirii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9816" w14:textId="32895301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Semnătura</w:t>
            </w:r>
          </w:p>
        </w:tc>
      </w:tr>
      <w:tr w:rsidR="00C0747E" w:rsidRPr="00C0747E" w14:paraId="0CAC1E4C" w14:textId="77777777" w:rsidTr="00D31F3A">
        <w:trPr>
          <w:trHeight w:val="608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A620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  <w:r w:rsidRPr="00C0747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        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E561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Aplicare</w:t>
            </w:r>
          </w:p>
          <w:p w14:paraId="265B8638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Monitorizare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CCDD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0ECE" w14:textId="2C48AC82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Echipa</w:t>
            </w:r>
            <w:r w:rsidR="0006188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 proiect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CA7B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Director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9BC2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Lica Elena </w:t>
            </w:r>
          </w:p>
          <w:p w14:paraId="089461D5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E1B3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6825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747E" w:rsidRPr="00C0747E" w14:paraId="41E10F17" w14:textId="77777777" w:rsidTr="00D31F3A">
        <w:trPr>
          <w:cantSplit/>
          <w:trHeight w:val="762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0EB2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  <w:r w:rsidRPr="00C0747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        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8845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Informare</w:t>
            </w:r>
          </w:p>
          <w:p w14:paraId="37A3B574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Control</w:t>
            </w:r>
          </w:p>
          <w:p w14:paraId="1E74FCAF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90E7B60" w14:textId="75E8D0A5" w:rsidR="007550B0" w:rsidRPr="00C0747E" w:rsidRDefault="00061880" w:rsidP="007550B0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electronic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D564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 A. CEXPh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03B2" w14:textId="7355E6AC" w:rsidR="007550B0" w:rsidRPr="00C0747E" w:rsidRDefault="0006188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Președinte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7724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Lica Elena </w:t>
            </w:r>
          </w:p>
          <w:p w14:paraId="057371C1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AC24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AF4D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747E" w:rsidRPr="00C0747E" w14:paraId="2B8DCB5C" w14:textId="77777777" w:rsidTr="00D31F3A">
        <w:trPr>
          <w:trHeight w:val="529"/>
        </w:trPr>
        <w:tc>
          <w:tcPr>
            <w:tcW w:w="6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B168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  <w:r w:rsidRPr="00C0747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        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CAA1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Arhivare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7967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2216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Secretariat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6C47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Secretar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A1CE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Dragomir Mirela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36A5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5DD6" w14:textId="77777777" w:rsidR="007550B0" w:rsidRPr="00C0747E" w:rsidRDefault="007550B0" w:rsidP="00755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747E" w:rsidRPr="00C0747E" w14:paraId="04C68A1D" w14:textId="77777777" w:rsidTr="00D31F3A">
        <w:trPr>
          <w:trHeight w:val="313"/>
        </w:trPr>
        <w:tc>
          <w:tcPr>
            <w:tcW w:w="6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627C" w14:textId="77777777" w:rsidR="007550B0" w:rsidRPr="00C0747E" w:rsidRDefault="007550B0" w:rsidP="007550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</w:t>
            </w:r>
            <w:r w:rsidRPr="00C0747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        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15A0" w14:textId="77777777" w:rsidR="007550B0" w:rsidRPr="00C0747E" w:rsidRDefault="007550B0" w:rsidP="007550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Aplicare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683A" w14:textId="77777777" w:rsidR="007550B0" w:rsidRPr="00C0747E" w:rsidRDefault="007550B0" w:rsidP="007550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4F63" w14:textId="0EC9B3D4" w:rsidR="007550B0" w:rsidRPr="00C0747E" w:rsidRDefault="007550B0" w:rsidP="007550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Comisia</w:t>
            </w:r>
            <w:r w:rsidR="00061880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 selecție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6C65" w14:textId="287B2046" w:rsidR="007550B0" w:rsidRPr="00C0747E" w:rsidRDefault="007550B0" w:rsidP="007550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Responsail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C39F4" w14:textId="74CAE98A" w:rsidR="0002009F" w:rsidRPr="00C0747E" w:rsidRDefault="0065778B" w:rsidP="007550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02009F"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oboș Mioara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289E" w14:textId="77777777" w:rsidR="007550B0" w:rsidRPr="00C0747E" w:rsidRDefault="007550B0" w:rsidP="007550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3393" w14:textId="77777777" w:rsidR="007550B0" w:rsidRPr="00C0747E" w:rsidRDefault="007550B0" w:rsidP="007550B0">
            <w:pPr>
              <w:tabs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7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14:paraId="4FAD29D0" w14:textId="77777777" w:rsidR="007550B0" w:rsidRPr="00C0747E" w:rsidRDefault="007550B0" w:rsidP="007550B0">
      <w:pPr>
        <w:autoSpaceDE w:val="0"/>
        <w:autoSpaceDN w:val="0"/>
        <w:adjustRightInd w:val="0"/>
        <w:spacing w:after="0" w:line="240" w:lineRule="auto"/>
        <w:ind w:left="-216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2A0201" w14:textId="77777777" w:rsidR="007550B0" w:rsidRPr="00C0747E" w:rsidRDefault="007550B0" w:rsidP="007550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16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747E">
        <w:rPr>
          <w:rFonts w:ascii="Times New Roman" w:eastAsia="Calibri" w:hAnsi="Times New Roman" w:cs="Times New Roman"/>
          <w:b/>
          <w:bCs/>
          <w:sz w:val="24"/>
          <w:szCs w:val="24"/>
        </w:rPr>
        <w:t>Abrevieri ale termenilor</w:t>
      </w:r>
    </w:p>
    <w:p w14:paraId="039BBA5B" w14:textId="77777777" w:rsidR="007550B0" w:rsidRPr="00C0747E" w:rsidRDefault="007550B0" w:rsidP="007550B0">
      <w:pPr>
        <w:autoSpaceDE w:val="0"/>
        <w:autoSpaceDN w:val="0"/>
        <w:adjustRightInd w:val="0"/>
        <w:spacing w:after="0" w:line="240" w:lineRule="auto"/>
        <w:ind w:left="99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23"/>
        <w:gridCol w:w="2880"/>
      </w:tblGrid>
      <w:tr w:rsidR="00C0747E" w:rsidRPr="00C0747E" w14:paraId="0823EE0B" w14:textId="77777777" w:rsidTr="00B94379">
        <w:tc>
          <w:tcPr>
            <w:tcW w:w="540" w:type="dxa"/>
          </w:tcPr>
          <w:p w14:paraId="0848EE4F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 crt.</w:t>
            </w:r>
          </w:p>
        </w:tc>
        <w:tc>
          <w:tcPr>
            <w:tcW w:w="4523" w:type="dxa"/>
          </w:tcPr>
          <w:p w14:paraId="70EAF77B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Abrevierea</w:t>
            </w:r>
          </w:p>
        </w:tc>
        <w:tc>
          <w:tcPr>
            <w:tcW w:w="2880" w:type="dxa"/>
          </w:tcPr>
          <w:p w14:paraId="01251F07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Termenul</w:t>
            </w:r>
          </w:p>
        </w:tc>
      </w:tr>
      <w:tr w:rsidR="00C0747E" w:rsidRPr="00C0747E" w14:paraId="7D60279C" w14:textId="77777777" w:rsidTr="00B94379">
        <w:tc>
          <w:tcPr>
            <w:tcW w:w="540" w:type="dxa"/>
          </w:tcPr>
          <w:p w14:paraId="656FCCB3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3" w:type="dxa"/>
          </w:tcPr>
          <w:p w14:paraId="0D0CD6EB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</w:t>
            </w:r>
          </w:p>
        </w:tc>
        <w:tc>
          <w:tcPr>
            <w:tcW w:w="2880" w:type="dxa"/>
          </w:tcPr>
          <w:p w14:paraId="409DB61C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Procedură operaţională</w:t>
            </w:r>
          </w:p>
        </w:tc>
      </w:tr>
      <w:tr w:rsidR="00C0747E" w:rsidRPr="00C0747E" w14:paraId="3F1297FE" w14:textId="77777777" w:rsidTr="00B94379">
        <w:tc>
          <w:tcPr>
            <w:tcW w:w="540" w:type="dxa"/>
          </w:tcPr>
          <w:p w14:paraId="6CDC8AE6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14:paraId="63C983E0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2880" w:type="dxa"/>
          </w:tcPr>
          <w:p w14:paraId="44D51EFD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Elaborare</w:t>
            </w:r>
          </w:p>
        </w:tc>
      </w:tr>
      <w:tr w:rsidR="00C0747E" w:rsidRPr="00C0747E" w14:paraId="15F5C213" w14:textId="77777777" w:rsidTr="00B94379">
        <w:tc>
          <w:tcPr>
            <w:tcW w:w="540" w:type="dxa"/>
          </w:tcPr>
          <w:p w14:paraId="475DBB12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23" w:type="dxa"/>
          </w:tcPr>
          <w:p w14:paraId="71DE8C89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2880" w:type="dxa"/>
          </w:tcPr>
          <w:p w14:paraId="01C24C4C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Verificare</w:t>
            </w:r>
          </w:p>
        </w:tc>
      </w:tr>
      <w:tr w:rsidR="00C0747E" w:rsidRPr="00C0747E" w14:paraId="52D29BE4" w14:textId="77777777" w:rsidTr="00B94379">
        <w:tc>
          <w:tcPr>
            <w:tcW w:w="540" w:type="dxa"/>
          </w:tcPr>
          <w:p w14:paraId="10230ACE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3" w:type="dxa"/>
          </w:tcPr>
          <w:p w14:paraId="2B623849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880" w:type="dxa"/>
          </w:tcPr>
          <w:p w14:paraId="72160BE1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Aplicare</w:t>
            </w:r>
          </w:p>
        </w:tc>
      </w:tr>
      <w:tr w:rsidR="00C0747E" w:rsidRPr="00C0747E" w14:paraId="22654C65" w14:textId="77777777" w:rsidTr="00B94379">
        <w:tc>
          <w:tcPr>
            <w:tcW w:w="540" w:type="dxa"/>
          </w:tcPr>
          <w:p w14:paraId="74B35C0E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23" w:type="dxa"/>
          </w:tcPr>
          <w:p w14:paraId="1FDF8A50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</w:t>
            </w:r>
          </w:p>
        </w:tc>
        <w:tc>
          <w:tcPr>
            <w:tcW w:w="2880" w:type="dxa"/>
          </w:tcPr>
          <w:p w14:paraId="5DC9D10A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Aprobare</w:t>
            </w:r>
          </w:p>
        </w:tc>
      </w:tr>
      <w:tr w:rsidR="00C0747E" w:rsidRPr="00C0747E" w14:paraId="639FFCA2" w14:textId="77777777" w:rsidTr="00B94379">
        <w:tc>
          <w:tcPr>
            <w:tcW w:w="540" w:type="dxa"/>
          </w:tcPr>
          <w:p w14:paraId="2330776A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23" w:type="dxa"/>
          </w:tcPr>
          <w:p w14:paraId="1561E43E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</w:t>
            </w:r>
          </w:p>
        </w:tc>
        <w:tc>
          <w:tcPr>
            <w:tcW w:w="2880" w:type="dxa"/>
          </w:tcPr>
          <w:p w14:paraId="677DE3FB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Arhivare</w:t>
            </w:r>
          </w:p>
        </w:tc>
      </w:tr>
      <w:tr w:rsidR="00C0747E" w:rsidRPr="00C0747E" w14:paraId="2EEE188D" w14:textId="77777777" w:rsidTr="00B94379">
        <w:tc>
          <w:tcPr>
            <w:tcW w:w="540" w:type="dxa"/>
          </w:tcPr>
          <w:p w14:paraId="0BABB4A3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23" w:type="dxa"/>
          </w:tcPr>
          <w:p w14:paraId="553D8643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3454A942" w14:textId="77777777" w:rsidR="007550B0" w:rsidRPr="00C0747E" w:rsidRDefault="007550B0" w:rsidP="007550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F30AF50" w14:textId="77777777" w:rsidR="007550B0" w:rsidRPr="00C0747E" w:rsidRDefault="007550B0" w:rsidP="007550B0">
      <w:pPr>
        <w:spacing w:after="0"/>
        <w:ind w:left="9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284F4" w14:textId="77777777" w:rsidR="007550B0" w:rsidRPr="00C0747E" w:rsidRDefault="007550B0" w:rsidP="007550B0">
      <w:pPr>
        <w:spacing w:after="0"/>
        <w:ind w:left="9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345E8" w14:textId="77777777" w:rsidR="007550B0" w:rsidRPr="00C0747E" w:rsidRDefault="007550B0" w:rsidP="007550B0">
      <w:pPr>
        <w:numPr>
          <w:ilvl w:val="0"/>
          <w:numId w:val="5"/>
        </w:numPr>
        <w:spacing w:after="0"/>
        <w:ind w:left="-21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DESCRIEREA PROIECTULUI:</w:t>
      </w:r>
    </w:p>
    <w:p w14:paraId="0F4D90C7" w14:textId="77777777" w:rsidR="007550B0" w:rsidRPr="00C0747E" w:rsidRDefault="007550B0" w:rsidP="007550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7DE50" w14:textId="77777777" w:rsidR="007550B0" w:rsidRPr="00C0747E" w:rsidRDefault="007550B0" w:rsidP="007550B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CADRUL LEGISLATIV:</w:t>
      </w:r>
    </w:p>
    <w:p w14:paraId="41B938FE" w14:textId="77777777" w:rsidR="0065778B" w:rsidRPr="00C0747E" w:rsidRDefault="009A3266" w:rsidP="00657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Legea Învățământului Preuniversitar nr.198/2023;</w:t>
      </w:r>
    </w:p>
    <w:p w14:paraId="3F210791" w14:textId="61F6521E" w:rsidR="007550B0" w:rsidRPr="00C0747E" w:rsidRDefault="0065778B" w:rsidP="00657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ORDIN  Nr. 7310/2024 din 24 octombrie 2024 privind aprobarea Regulamentului de organizare şi funcţionare a Centrului Naţional pentru Excelenţă, a centrelor judeţene de excelenţă/Centrului Municipiului Bucureşti pentru Excelenţă şi a centrelor naţionale de performanţă pentru discipline sportive </w:t>
      </w:r>
      <w:r w:rsidR="007550B0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BENEFICIAR: CENTRUL JUDEȚEAN DE EXCELENȚĂ PRAHOVA</w:t>
      </w:r>
    </w:p>
    <w:p w14:paraId="712C1698" w14:textId="7F8FADDB" w:rsidR="007550B0" w:rsidRPr="00C0747E" w:rsidRDefault="007550B0" w:rsidP="007550B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ADRESA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A3266" w:rsidRPr="00C0747E">
        <w:rPr>
          <w:rFonts w:ascii="Times New Roman" w:eastAsia="Times New Roman" w:hAnsi="Times New Roman" w:cs="Times New Roman"/>
          <w:sz w:val="24"/>
          <w:szCs w:val="24"/>
        </w:rPr>
        <w:t>Str. Marasesti nr. 239, Ploiesti, Prahova, 100276</w:t>
      </w:r>
    </w:p>
    <w:p w14:paraId="436BCC04" w14:textId="77777777" w:rsidR="007550B0" w:rsidRPr="00C0747E" w:rsidRDefault="007550B0" w:rsidP="007550B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1fob9te" w:colFirst="0" w:colLast="0"/>
      <w:bookmarkEnd w:id="5"/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CONTACT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: E-mail </w:t>
      </w:r>
      <w:r w:rsidRPr="00C0747E">
        <w:fldChar w:fldCharType="begin"/>
      </w:r>
      <w:r w:rsidRPr="00C0747E">
        <w:instrText>HYPERLINK "mailto:secretariat@centrulexcelenta.com" \h</w:instrText>
      </w:r>
      <w:r w:rsidRPr="00C0747E">
        <w:fldChar w:fldCharType="separate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secretariat@centrulexcelenta.com</w:t>
      </w:r>
      <w:r w:rsidRPr="00C0747E">
        <w:fldChar w:fldCharType="end"/>
      </w:r>
    </w:p>
    <w:p w14:paraId="197E869A" w14:textId="77777777" w:rsidR="007550B0" w:rsidRPr="00C0747E" w:rsidRDefault="007550B0" w:rsidP="007550B0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Telefon: 0344 408 632 / 0344 408 633</w:t>
      </w:r>
    </w:p>
    <w:p w14:paraId="25FE90EC" w14:textId="77777777" w:rsidR="007550B0" w:rsidRPr="00C0747E" w:rsidRDefault="007550B0" w:rsidP="007550B0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Secretariat/Contabilitate: Strada Gheorghe Doja, nr.98, Ploiești, Prahova</w:t>
      </w:r>
    </w:p>
    <w:p w14:paraId="791AD76C" w14:textId="77777777" w:rsidR="0065778B" w:rsidRPr="00C0747E" w:rsidRDefault="007550B0" w:rsidP="007550B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PROIECT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6" w:name="_heading=h.3znysh7" w:colFirst="0" w:colLast="0"/>
      <w:bookmarkEnd w:id="6"/>
      <w:r w:rsidR="0065778B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2025-1-RO01-KA121-SCH-000340398,  ERASMUS+, 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D5488B" w14:textId="3D7CD597" w:rsidR="007550B0" w:rsidRPr="00C0747E" w:rsidRDefault="007550B0" w:rsidP="007550B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OBIECTIV PRINCIPAL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A70542" w14:textId="0D249280" w:rsidR="00803AB9" w:rsidRPr="00C0747E" w:rsidRDefault="00803AB9" w:rsidP="00803AB9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hAnsi="Times New Roman" w:cs="Times New Roman"/>
          <w:sz w:val="24"/>
          <w:szCs w:val="24"/>
        </w:rPr>
        <w:t xml:space="preserve">Specializarea unui număr de </w:t>
      </w:r>
      <w:r w:rsidR="00A239FF" w:rsidRPr="00C0747E">
        <w:rPr>
          <w:rFonts w:ascii="Times New Roman" w:hAnsi="Times New Roman" w:cs="Times New Roman"/>
          <w:sz w:val="24"/>
          <w:szCs w:val="24"/>
        </w:rPr>
        <w:t>8</w:t>
      </w:r>
      <w:r w:rsidRPr="00C0747E">
        <w:rPr>
          <w:rFonts w:ascii="Times New Roman" w:hAnsi="Times New Roman" w:cs="Times New Roman"/>
          <w:sz w:val="24"/>
          <w:szCs w:val="24"/>
        </w:rPr>
        <w:t xml:space="preserve"> profesori</w:t>
      </w:r>
      <w:r w:rsidR="0065778B" w:rsidRPr="00C0747E">
        <w:rPr>
          <w:rFonts w:ascii="Times New Roman" w:hAnsi="Times New Roman" w:cs="Times New Roman"/>
          <w:sz w:val="24"/>
          <w:szCs w:val="24"/>
        </w:rPr>
        <w:t xml:space="preserve">, dintre care </w:t>
      </w:r>
      <w:r w:rsidR="00A239FF" w:rsidRPr="00C0747E">
        <w:rPr>
          <w:rFonts w:ascii="Times New Roman" w:hAnsi="Times New Roman" w:cs="Times New Roman"/>
          <w:sz w:val="24"/>
          <w:szCs w:val="24"/>
        </w:rPr>
        <w:t>5</w:t>
      </w:r>
      <w:r w:rsidR="0065778B" w:rsidRPr="00C0747E">
        <w:rPr>
          <w:rFonts w:ascii="Times New Roman" w:hAnsi="Times New Roman" w:cs="Times New Roman"/>
          <w:sz w:val="24"/>
          <w:szCs w:val="24"/>
        </w:rPr>
        <w:t xml:space="preserve"> pentru curs, 3 pentru job shadowing, </w:t>
      </w:r>
      <w:r w:rsidRPr="00C0747E">
        <w:rPr>
          <w:rFonts w:ascii="Times New Roman" w:hAnsi="Times New Roman" w:cs="Times New Roman"/>
          <w:sz w:val="24"/>
          <w:szCs w:val="24"/>
        </w:rPr>
        <w:t xml:space="preserve">pentru </w:t>
      </w:r>
      <w:r w:rsidR="00495FD2" w:rsidRPr="00C0747E">
        <w:rPr>
          <w:rFonts w:ascii="Times New Roman" w:hAnsi="Times New Roman" w:cs="Times New Roman"/>
          <w:sz w:val="24"/>
          <w:szCs w:val="24"/>
        </w:rPr>
        <w:t xml:space="preserve">a lucra eficient </w:t>
      </w:r>
      <w:r w:rsidRPr="00C0747E">
        <w:rPr>
          <w:rFonts w:ascii="Times New Roman" w:hAnsi="Times New Roman" w:cs="Times New Roman"/>
          <w:sz w:val="24"/>
          <w:szCs w:val="24"/>
        </w:rPr>
        <w:t>cu copii supradotați</w:t>
      </w:r>
      <w:r w:rsidR="00495FD2" w:rsidRPr="00C0747E">
        <w:rPr>
          <w:rFonts w:ascii="Times New Roman" w:hAnsi="Times New Roman" w:cs="Times New Roman"/>
          <w:sz w:val="24"/>
          <w:szCs w:val="24"/>
        </w:rPr>
        <w:t>.</w:t>
      </w:r>
    </w:p>
    <w:p w14:paraId="0A65604B" w14:textId="48D78056" w:rsidR="007550B0" w:rsidRPr="00C0747E" w:rsidRDefault="007550B0" w:rsidP="007550B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OBIECTIV STRATEGIC:</w:t>
      </w:r>
    </w:p>
    <w:p w14:paraId="0724B6F9" w14:textId="77777777" w:rsidR="00061880" w:rsidRPr="00C0747E" w:rsidRDefault="00061880" w:rsidP="00061880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5.7.1.</w:t>
      </w:r>
      <w:r w:rsidR="007550B0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7" w:name="_heading=h.2et92p0" w:colFirst="0" w:colLast="0"/>
      <w:bookmarkEnd w:id="7"/>
      <w:r w:rsidR="00803AB9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Constituirea </w:t>
      </w:r>
      <w:r w:rsidR="00803AB9" w:rsidRPr="00C0747E">
        <w:rPr>
          <w:rFonts w:ascii="Times New Roman" w:hAnsi="Times New Roman" w:cs="Times New Roman"/>
          <w:sz w:val="24"/>
          <w:szCs w:val="24"/>
        </w:rPr>
        <w:t>unui nucleu specializat alcătuit din profesori din fiecare disciplină reprezentată la nivelul Centrului Județean de Excelență Prahova</w:t>
      </w:r>
      <w:r w:rsidR="00C07D9C" w:rsidRPr="00C0747E">
        <w:rPr>
          <w:rFonts w:ascii="Times New Roman" w:hAnsi="Times New Roman" w:cs="Times New Roman"/>
          <w:sz w:val="24"/>
          <w:szCs w:val="24"/>
        </w:rPr>
        <w:t>, eficient adaptat</w:t>
      </w:r>
      <w:r w:rsidR="00803AB9" w:rsidRPr="00C0747E">
        <w:rPr>
          <w:rFonts w:ascii="Times New Roman" w:hAnsi="Times New Roman" w:cs="Times New Roman"/>
          <w:sz w:val="24"/>
          <w:szCs w:val="24"/>
        </w:rPr>
        <w:t xml:space="preserve"> dinamicii nevoilor de </w:t>
      </w:r>
      <w:r w:rsidR="00C07D9C" w:rsidRPr="00C0747E">
        <w:rPr>
          <w:rFonts w:ascii="Times New Roman" w:hAnsi="Times New Roman" w:cs="Times New Roman"/>
          <w:sz w:val="24"/>
          <w:szCs w:val="24"/>
        </w:rPr>
        <w:t>î</w:t>
      </w:r>
      <w:r w:rsidR="00803AB9" w:rsidRPr="00C0747E">
        <w:rPr>
          <w:rFonts w:ascii="Times New Roman" w:hAnsi="Times New Roman" w:cs="Times New Roman"/>
          <w:sz w:val="24"/>
          <w:szCs w:val="24"/>
        </w:rPr>
        <w:t>nv</w:t>
      </w:r>
      <w:r w:rsidR="00C07D9C" w:rsidRPr="00C0747E">
        <w:rPr>
          <w:rFonts w:ascii="Times New Roman" w:hAnsi="Times New Roman" w:cs="Times New Roman"/>
          <w:sz w:val="24"/>
          <w:szCs w:val="24"/>
        </w:rPr>
        <w:t>ăț</w:t>
      </w:r>
      <w:r w:rsidR="00803AB9" w:rsidRPr="00C0747E">
        <w:rPr>
          <w:rFonts w:ascii="Times New Roman" w:hAnsi="Times New Roman" w:cs="Times New Roman"/>
          <w:sz w:val="24"/>
          <w:szCs w:val="24"/>
        </w:rPr>
        <w:t>are ale elevilor supradota</w:t>
      </w:r>
      <w:r w:rsidR="00C07D9C" w:rsidRPr="00C0747E">
        <w:rPr>
          <w:rFonts w:ascii="Times New Roman" w:hAnsi="Times New Roman" w:cs="Times New Roman"/>
          <w:sz w:val="24"/>
          <w:szCs w:val="24"/>
        </w:rPr>
        <w:t>ț</w:t>
      </w:r>
      <w:r w:rsidR="00803AB9" w:rsidRPr="00C0747E">
        <w:rPr>
          <w:rFonts w:ascii="Times New Roman" w:hAnsi="Times New Roman" w:cs="Times New Roman"/>
          <w:sz w:val="24"/>
          <w:szCs w:val="24"/>
        </w:rPr>
        <w:t>i</w:t>
      </w:r>
      <w:r w:rsidR="007550B0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prin:</w:t>
      </w:r>
    </w:p>
    <w:p w14:paraId="1447F4B9" w14:textId="77777777" w:rsidR="00061880" w:rsidRPr="00C0747E" w:rsidRDefault="00061880" w:rsidP="00061880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5.7.1.1. </w:t>
      </w:r>
      <w:r w:rsidR="00C07D9C" w:rsidRPr="00C0747E">
        <w:rPr>
          <w:rFonts w:ascii="Times New Roman" w:eastAsia="Times New Roman" w:hAnsi="Times New Roman" w:cs="Times New Roman"/>
          <w:sz w:val="24"/>
          <w:szCs w:val="24"/>
        </w:rPr>
        <w:t>Perfecționarea unor metode și strategii didactice activ-participative, inovatoare și stimulative, adaptate cerințelor de învățare ale elevilor supradotați;</w:t>
      </w:r>
    </w:p>
    <w:p w14:paraId="7B868911" w14:textId="77777777" w:rsidR="00061880" w:rsidRPr="00C0747E" w:rsidRDefault="00061880" w:rsidP="00061880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5.7.1.2. </w:t>
      </w:r>
      <w:r w:rsidR="007550B0" w:rsidRPr="00C0747E">
        <w:rPr>
          <w:rFonts w:ascii="Times New Roman" w:eastAsia="Times New Roman" w:hAnsi="Times New Roman" w:cs="Times New Roman"/>
          <w:sz w:val="24"/>
          <w:szCs w:val="24"/>
        </w:rPr>
        <w:t>Exersarea și perfecționarea abilităților de relaționare și comunicare în cadrul grupelor de lucru, bazate pe echitate și incluziune;</w:t>
      </w:r>
      <w:bookmarkStart w:id="8" w:name="_heading=h.tyjcwt" w:colFirst="0" w:colLast="0"/>
      <w:bookmarkStart w:id="9" w:name="_heading=h.3dy6vkm" w:colFirst="0" w:colLast="0"/>
      <w:bookmarkEnd w:id="8"/>
      <w:bookmarkEnd w:id="9"/>
    </w:p>
    <w:p w14:paraId="607D8D4B" w14:textId="45DA1B98" w:rsidR="007550B0" w:rsidRPr="00C0747E" w:rsidRDefault="00061880" w:rsidP="00061880">
      <w:pPr>
        <w:pBdr>
          <w:top w:val="nil"/>
          <w:left w:val="nil"/>
          <w:bottom w:val="nil"/>
          <w:right w:val="nil"/>
          <w:between w:val="nil"/>
        </w:pBdr>
        <w:spacing w:after="0"/>
        <w:ind w:left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5.7.1.3. </w:t>
      </w:r>
      <w:r w:rsidR="007550B0" w:rsidRPr="00C0747E">
        <w:rPr>
          <w:rFonts w:ascii="Times New Roman" w:eastAsia="Times New Roman" w:hAnsi="Times New Roman" w:cs="Times New Roman"/>
          <w:sz w:val="24"/>
          <w:szCs w:val="24"/>
        </w:rPr>
        <w:t xml:space="preserve">Creșterea gradului de eficiență a diseminării experienței </w:t>
      </w:r>
      <w:r w:rsidR="00C07D9C" w:rsidRPr="00C0747E">
        <w:rPr>
          <w:rFonts w:ascii="Times New Roman" w:eastAsia="Times New Roman" w:hAnsi="Times New Roman" w:cs="Times New Roman"/>
          <w:sz w:val="24"/>
          <w:szCs w:val="24"/>
        </w:rPr>
        <w:t>didactice și a expertizei dobândite în lucrul cu elevii supradotați</w:t>
      </w:r>
      <w:r w:rsidR="007550B0" w:rsidRPr="00C0747E">
        <w:rPr>
          <w:rFonts w:ascii="Times New Roman" w:eastAsia="Times New Roman" w:hAnsi="Times New Roman" w:cs="Times New Roman"/>
          <w:sz w:val="24"/>
          <w:szCs w:val="24"/>
        </w:rPr>
        <w:t xml:space="preserve"> în acțiuni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>le</w:t>
      </w:r>
      <w:r w:rsidR="007550B0" w:rsidRPr="00C0747E">
        <w:rPr>
          <w:rFonts w:ascii="Times New Roman" w:eastAsia="Times New Roman" w:hAnsi="Times New Roman" w:cs="Times New Roman"/>
          <w:sz w:val="24"/>
          <w:szCs w:val="24"/>
        </w:rPr>
        <w:t xml:space="preserve"> colaborative formale și non-formale desfășurate de Centrul Județean de Excelență Prahova;</w:t>
      </w:r>
    </w:p>
    <w:p w14:paraId="319E7759" w14:textId="77777777" w:rsidR="007550B0" w:rsidRPr="00C0747E" w:rsidRDefault="007550B0" w:rsidP="007550B0">
      <w:pPr>
        <w:pBdr>
          <w:top w:val="nil"/>
          <w:left w:val="nil"/>
          <w:bottom w:val="nil"/>
          <w:right w:val="nil"/>
          <w:between w:val="nil"/>
        </w:pBdr>
        <w:spacing w:after="0"/>
        <w:ind w:left="20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5663A" w14:textId="77777777" w:rsidR="007550B0" w:rsidRPr="00C0747E" w:rsidRDefault="007550B0" w:rsidP="007550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SCOPUL PROCEDURII:</w:t>
      </w:r>
    </w:p>
    <w:p w14:paraId="123F9132" w14:textId="77777777" w:rsidR="007550B0" w:rsidRPr="00C0747E" w:rsidRDefault="007550B0" w:rsidP="00746A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1E1A3" w14:textId="1BBD2F3D" w:rsidR="007550B0" w:rsidRPr="00C0747E" w:rsidRDefault="007550B0" w:rsidP="007550B0">
      <w:pPr>
        <w:ind w:left="-14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Scopul prezentei proceduri este acela de a selecta 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>profesorii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Centrului Județean de Excelență Prahova, respectând principiul </w:t>
      </w:r>
      <w:r w:rsidR="009A3266"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incluziunii, </w:t>
      </w: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egalităţii de şanse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şi nediscriminării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, conform criterii</w:t>
      </w:r>
      <w:r w:rsidR="00C3082B" w:rsidRPr="00C0747E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stabilite în vederea constituirii GRUPULUI ȚINTĂ, în cadrul proiectului mai sus menționat, pentru mobilitățile ce vor avea loc în anul școlar 202</w:t>
      </w:r>
      <w:r w:rsidR="0065778B" w:rsidRPr="00C074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5778B" w:rsidRPr="00C0747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, astfel:</w:t>
      </w:r>
    </w:p>
    <w:p w14:paraId="622A0613" w14:textId="7537B3ED" w:rsidR="007550B0" w:rsidRPr="00C0747E" w:rsidRDefault="007550B0" w:rsidP="00495F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GRUP ȚINTĂ : 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>profesori</w:t>
      </w:r>
      <w:r w:rsidR="00495FD2" w:rsidRPr="00C0747E">
        <w:rPr>
          <w:rFonts w:ascii="Times New Roman" w:eastAsia="Times New Roman" w:hAnsi="Times New Roman" w:cs="Times New Roman"/>
          <w:sz w:val="24"/>
          <w:szCs w:val="24"/>
        </w:rPr>
        <w:t xml:space="preserve"> – coordonatori și profesori – lectori ce activează în cadrul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Centrului de Excelență, Prahov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E955960" w14:textId="7348897C" w:rsidR="000439F4" w:rsidRPr="00C0747E" w:rsidRDefault="007550B0" w:rsidP="00495F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Numărul de locuri disponibile: </w:t>
      </w:r>
      <w:r w:rsidR="00A239FF"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494FAFAB" w14:textId="3C2743F4" w:rsidR="00D46C80" w:rsidRPr="00C0747E" w:rsidRDefault="00495FD2" w:rsidP="009A32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Dacă numărul dosarelor </w:t>
      </w:r>
      <w:r w:rsidR="00746AF3" w:rsidRPr="00C0747E">
        <w:rPr>
          <w:rFonts w:ascii="Times New Roman" w:eastAsia="Times New Roman" w:hAnsi="Times New Roman" w:cs="Times New Roman"/>
          <w:sz w:val="24"/>
          <w:szCs w:val="24"/>
        </w:rPr>
        <w:t xml:space="preserve">eligibile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depășește numărul locurilor disponibile, s</w:t>
      </w:r>
      <w:r w:rsidR="000439F4" w:rsidRPr="00C0747E">
        <w:rPr>
          <w:rFonts w:ascii="Times New Roman" w:eastAsia="Times New Roman" w:hAnsi="Times New Roman" w:cs="Times New Roman"/>
          <w:sz w:val="24"/>
          <w:szCs w:val="24"/>
        </w:rPr>
        <w:t xml:space="preserve">elecția se va face în ordinea </w:t>
      </w:r>
      <w:bookmarkStart w:id="10" w:name="_Hlk124638666"/>
      <w:r w:rsidR="000439F4" w:rsidRPr="00C0747E">
        <w:rPr>
          <w:rFonts w:ascii="Times New Roman" w:eastAsia="Times New Roman" w:hAnsi="Times New Roman" w:cs="Times New Roman"/>
          <w:sz w:val="24"/>
          <w:szCs w:val="24"/>
        </w:rPr>
        <w:t xml:space="preserve">descrescătoare a punctajelor obținute în urma analizării </w:t>
      </w:r>
      <w:r w:rsidR="00C3082B" w:rsidRPr="00C0747E">
        <w:rPr>
          <w:rFonts w:ascii="Times New Roman" w:eastAsia="Times New Roman" w:hAnsi="Times New Roman" w:cs="Times New Roman"/>
          <w:sz w:val="24"/>
          <w:szCs w:val="24"/>
        </w:rPr>
        <w:t xml:space="preserve">de către comisia de selecție a </w:t>
      </w:r>
      <w:r w:rsidR="000439F4" w:rsidRPr="00C0747E">
        <w:rPr>
          <w:rFonts w:ascii="Times New Roman" w:eastAsia="Times New Roman" w:hAnsi="Times New Roman" w:cs="Times New Roman"/>
          <w:sz w:val="24"/>
          <w:szCs w:val="24"/>
        </w:rPr>
        <w:t>dosarelor depuse prin Formularul de înscriere, indiferent de disciplină</w:t>
      </w:r>
      <w:bookmarkEnd w:id="10"/>
      <w:r w:rsidR="000439F4" w:rsidRPr="00C074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AE77F" w14:textId="3CAE1D58" w:rsidR="007550B0" w:rsidRPr="00C0747E" w:rsidRDefault="007550B0" w:rsidP="007550B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NUMĂRUL LOCURILOR DE REZERVĂ: 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D366B8" w14:textId="354AF44D" w:rsidR="00A46506" w:rsidRPr="00C0747E" w:rsidRDefault="00495FD2" w:rsidP="00A4650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Locurile de rezervă se vor stabili </w:t>
      </w:r>
      <w:r w:rsidR="007550B0" w:rsidRPr="00C0747E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7550B0"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ordinea descrescătoare a punctajelor obținute,</w:t>
      </w:r>
      <w:r w:rsidR="007550B0" w:rsidRPr="00C0747E">
        <w:rPr>
          <w:rFonts w:ascii="Times New Roman" w:eastAsia="Times New Roman" w:hAnsi="Times New Roman" w:cs="Times New Roman"/>
          <w:sz w:val="24"/>
          <w:szCs w:val="24"/>
        </w:rPr>
        <w:t xml:space="preserve"> în urma analizării dosarelor depuse prin Formularul de înscriere, indiferent de disciplină. </w:t>
      </w:r>
    </w:p>
    <w:p w14:paraId="6838563A" w14:textId="7147277C" w:rsidR="00746AF3" w:rsidRPr="00C0747E" w:rsidRDefault="00032030" w:rsidP="0003203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PERIOADA </w:t>
      </w:r>
      <w:r w:rsidR="00495FD2" w:rsidRPr="00C0747E">
        <w:rPr>
          <w:rFonts w:ascii="Times New Roman" w:eastAsia="Times New Roman" w:hAnsi="Times New Roman" w:cs="Times New Roman"/>
          <w:sz w:val="24"/>
          <w:szCs w:val="24"/>
        </w:rPr>
        <w:t xml:space="preserve">ȘI LOCUL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MOBILITĂȚILOR de scurtă durată: </w:t>
      </w:r>
    </w:p>
    <w:p w14:paraId="2BA3477B" w14:textId="6E27D699" w:rsidR="00061880" w:rsidRPr="00C0747E" w:rsidRDefault="00A239FF" w:rsidP="0006188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86C72"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locuri BARCELONA- SPANIA:15-22 FEBRUARIE 2026</w:t>
      </w:r>
    </w:p>
    <w:p w14:paraId="102C0464" w14:textId="746BA450" w:rsidR="00386C72" w:rsidRPr="00C0747E" w:rsidRDefault="00386C72" w:rsidP="0006188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3 locuri GRANADA – SPANIA: 14-21 FEBRUARIE 2026</w:t>
      </w:r>
    </w:p>
    <w:p w14:paraId="633FC73E" w14:textId="4DA588D5" w:rsidR="00386C72" w:rsidRPr="00C0747E" w:rsidRDefault="00386C72" w:rsidP="0006188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3 locuri ATENA – GRECIA: 15-22 FEBRUARIE 2026</w:t>
      </w:r>
    </w:p>
    <w:p w14:paraId="63115FA6" w14:textId="77777777" w:rsidR="00032030" w:rsidRPr="00C0747E" w:rsidRDefault="00032030" w:rsidP="000320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DESFĂȘURAREA PROCEDURII DE SELECȚIE:</w:t>
      </w:r>
    </w:p>
    <w:p w14:paraId="2C8F3C22" w14:textId="77777777" w:rsidR="00032030" w:rsidRPr="00C0747E" w:rsidRDefault="00032030" w:rsidP="000320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ETAPELE DE SELECȚIE:</w:t>
      </w:r>
    </w:p>
    <w:p w14:paraId="2B9D85A9" w14:textId="77777777" w:rsidR="009A3266" w:rsidRPr="00C0747E" w:rsidRDefault="009A3266" w:rsidP="009A32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Calendarul etapelor de selecție: </w:t>
      </w:r>
    </w:p>
    <w:p w14:paraId="551D6BF3" w14:textId="53316DFB" w:rsidR="009A3266" w:rsidRPr="00C0747E" w:rsidRDefault="009A3266" w:rsidP="009A326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148898823"/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Calendarul de selecție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se va publica pe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pagina Erasmus+ a site-ului </w:t>
      </w:r>
      <w:r w:rsidRPr="00C0747E">
        <w:fldChar w:fldCharType="begin"/>
      </w:r>
      <w:r w:rsidRPr="00C0747E">
        <w:instrText>HYPERLINK "http://www.centrulexcelenta.com" \h</w:instrText>
      </w:r>
      <w:r w:rsidRPr="00C0747E">
        <w:fldChar w:fldCharType="separate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</w:t>
      </w:r>
      <w:r w:rsidRPr="00C0747E">
        <w:fldChar w:fldCharType="end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ulterior </w:t>
      </w: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apelului de selecție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dar nu mai târziu de </w:t>
      </w: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405B6"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 w:rsidR="00E405B6"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E405B6"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. Acesta cuprinde următoarele etape:</w:t>
      </w:r>
    </w:p>
    <w:bookmarkEnd w:id="11"/>
    <w:p w14:paraId="64C33506" w14:textId="10055FBE" w:rsidR="009A3266" w:rsidRPr="00C0747E" w:rsidRDefault="009A3266" w:rsidP="009A32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06.1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- 1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: DEPUNEREA dosarelor </w:t>
      </w:r>
      <w:r w:rsidRPr="00C0747E">
        <w:rPr>
          <w:rFonts w:ascii="Times New Roman" w:eastAsia="Times New Roman" w:hAnsi="Times New Roman" w:cs="Times New Roman"/>
          <w:bCs/>
          <w:sz w:val="24"/>
          <w:szCs w:val="24"/>
        </w:rPr>
        <w:t>online prin Formularul de înscriere, accesibil din link-ul postat pe pagina Erasmus+;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4DCF4C" w14:textId="740792B0" w:rsidR="007F3806" w:rsidRPr="00C0747E" w:rsidRDefault="007F3806" w:rsidP="009A32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18.10.2025 – testare cunoștințe de limba engleză</w:t>
      </w:r>
    </w:p>
    <w:p w14:paraId="2FD608AA" w14:textId="7B13C81F" w:rsidR="009A3266" w:rsidRPr="00C0747E" w:rsidRDefault="009A3266" w:rsidP="009A32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– 2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: EVALUAREA dosarelor </w:t>
      </w:r>
      <w:r w:rsidRPr="00C0747E">
        <w:rPr>
          <w:rFonts w:ascii="Times New Roman" w:eastAsia="Times New Roman" w:hAnsi="Times New Roman" w:cs="Times New Roman"/>
          <w:bCs/>
          <w:sz w:val="24"/>
          <w:szCs w:val="24"/>
        </w:rPr>
        <w:t>de către Comisie de selecție;</w:t>
      </w:r>
    </w:p>
    <w:p w14:paraId="4117214C" w14:textId="00786B1F" w:rsidR="009A3266" w:rsidRPr="00C0747E" w:rsidRDefault="009A3266" w:rsidP="009A32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: AFIȘAREA rezultatelor inițiale;</w:t>
      </w:r>
    </w:p>
    <w:p w14:paraId="2F653BA6" w14:textId="717BF336" w:rsidR="009A3266" w:rsidRPr="00C0747E" w:rsidRDefault="009A3266" w:rsidP="009A32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E405B6" w:rsidRPr="00C074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- 2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7F3806" w:rsidRPr="00C074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: DEPUNEREA contestațiilor;</w:t>
      </w:r>
    </w:p>
    <w:p w14:paraId="6BBF1ADA" w14:textId="77777777" w:rsidR="007F3806" w:rsidRPr="00C0747E" w:rsidRDefault="009A3266" w:rsidP="007F3806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Cs/>
          <w:sz w:val="24"/>
          <w:szCs w:val="24"/>
        </w:rPr>
        <w:t>Termenul depunerii contestațiilor este de 24 de ore din momentul afișării rezultatelor. Depunerea contestațiilor se realizează prin intermediul unui formular Google, specific, postat pe pagina Erasmus+;</w:t>
      </w:r>
    </w:p>
    <w:p w14:paraId="436772AF" w14:textId="3957F27C" w:rsidR="009A3266" w:rsidRPr="00C0747E" w:rsidRDefault="007F3806" w:rsidP="007F3806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9A3266" w:rsidRPr="00C074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A3266" w:rsidRPr="00C0747E">
        <w:rPr>
          <w:rFonts w:ascii="Times New Roman" w:eastAsia="Times New Roman" w:hAnsi="Times New Roman" w:cs="Times New Roman"/>
          <w:b/>
          <w:sz w:val="24"/>
          <w:szCs w:val="24"/>
        </w:rPr>
        <w:t>.2023: AFIȘAREA rezultatelor finale și a listei de rezerve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B4D650" w14:textId="08E12D24" w:rsidR="00032030" w:rsidRPr="00C0747E" w:rsidRDefault="00032030" w:rsidP="000320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Apelul de selecție: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Apelul de selecție în vederea participării la proiectul Erasmus+, va fi transmis pe adresele de e-mail ale </w:t>
      </w:r>
      <w:r w:rsidR="00C23A49" w:rsidRPr="00C0747E">
        <w:rPr>
          <w:rFonts w:ascii="Times New Roman" w:eastAsia="Times New Roman" w:hAnsi="Times New Roman" w:cs="Times New Roman"/>
          <w:sz w:val="24"/>
          <w:szCs w:val="24"/>
        </w:rPr>
        <w:t>profesorilor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Centrului Județean de Excelență - Prahova și va fi postat pe pagina Erasmus+ a site-ului </w:t>
      </w:r>
      <w:r w:rsidRPr="00C0747E">
        <w:fldChar w:fldCharType="begin"/>
      </w:r>
      <w:r w:rsidRPr="00C0747E">
        <w:instrText>HYPERLINK "http://www.centrulexcelenta.com"</w:instrText>
      </w:r>
      <w:r w:rsidRPr="00C0747E">
        <w:fldChar w:fldCharType="separate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</w:t>
      </w:r>
      <w:r w:rsidRPr="00C0747E">
        <w:fldChar w:fldCharType="end"/>
      </w:r>
      <w:r w:rsidR="00B71799" w:rsidRPr="00C074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Acesta va conține precizări legate de:</w:t>
      </w:r>
    </w:p>
    <w:p w14:paraId="7B8EB664" w14:textId="77777777" w:rsidR="00032030" w:rsidRPr="00C0747E" w:rsidRDefault="00032030" w:rsidP="000320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24696643"/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perioada și locul derulării mobilității; </w:t>
      </w:r>
    </w:p>
    <w:p w14:paraId="2CF819EF" w14:textId="77777777" w:rsidR="00032030" w:rsidRPr="00C0747E" w:rsidRDefault="00032030" w:rsidP="000320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numărul de locuri disponibile;</w:t>
      </w:r>
    </w:p>
    <w:p w14:paraId="4507A630" w14:textId="77777777" w:rsidR="00032030" w:rsidRPr="00C0747E" w:rsidRDefault="00032030" w:rsidP="000320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precizarea condițiilor de eligibilitate;</w:t>
      </w:r>
    </w:p>
    <w:p w14:paraId="517F5A66" w14:textId="77777777" w:rsidR="00032030" w:rsidRPr="00C0747E" w:rsidRDefault="00032030" w:rsidP="000320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conținutul și modalitatea de transmitere a dosarului de înscriere;</w:t>
      </w:r>
    </w:p>
    <w:p w14:paraId="1DBBE887" w14:textId="77777777" w:rsidR="00032030" w:rsidRPr="00C0747E" w:rsidRDefault="00032030" w:rsidP="000320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calendarul desfășurării selecției.</w:t>
      </w:r>
    </w:p>
    <w:bookmarkEnd w:id="12"/>
    <w:p w14:paraId="4CD444FB" w14:textId="4A02460C" w:rsidR="00032030" w:rsidRPr="00C0747E" w:rsidRDefault="00032030" w:rsidP="000320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Depunerea dosarelor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: se va realiza conform </w:t>
      </w:r>
      <w:r w:rsidR="00B71799" w:rsidRPr="00C0747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alendarului,</w:t>
      </w:r>
      <w:r w:rsidR="00B71799"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printr-un formular Google, postat pe pagina Erasmus+ a site-ului </w:t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, într-un singur document în format PDF.</w:t>
      </w:r>
    </w:p>
    <w:p w14:paraId="06672508" w14:textId="78740D4B" w:rsidR="00032030" w:rsidRPr="00C0747E" w:rsidRDefault="00032030" w:rsidP="000320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Analiza dosarelor: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Dosarele de înscriere vor fi analizate de către Comisia de selecție, în perioada precizată în Calendar.</w:t>
      </w:r>
    </w:p>
    <w:p w14:paraId="3E046133" w14:textId="77777777" w:rsidR="00032030" w:rsidRPr="00C0747E" w:rsidRDefault="00032030" w:rsidP="000320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Afişarea rezultatelor: Rezultatele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vor fi publicate pe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pagina Erasmus+ a site-ului  </w:t>
      </w:r>
      <w:r w:rsidRPr="00C0747E">
        <w:fldChar w:fldCharType="begin"/>
      </w:r>
      <w:r w:rsidRPr="00C0747E">
        <w:instrText>HYPERLINK "http://www.centrulexcelenta.com"</w:instrText>
      </w:r>
      <w:r w:rsidRPr="00C0747E">
        <w:fldChar w:fldCharType="separate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</w:t>
      </w:r>
      <w:r w:rsidRPr="00C0747E">
        <w:fldChar w:fldCharType="end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conform Calendarului.</w:t>
      </w:r>
    </w:p>
    <w:p w14:paraId="45E6B27F" w14:textId="77962C3C" w:rsidR="00032030" w:rsidRPr="00C0747E" w:rsidRDefault="00032030" w:rsidP="00B717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Depunerea contestaţiilor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: Contestațiile se vor depune, conform Calendarului, </w:t>
      </w:r>
      <w:bookmarkStart w:id="13" w:name="_Hlk120825524"/>
      <w:r w:rsidR="00B71799"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printr-un formular Google, postat pe pagina Erasmus+</w:t>
      </w:r>
      <w:r w:rsidR="00B71799"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1799"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site-ului </w:t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www.centrulexcelenta.com.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3"/>
    </w:p>
    <w:p w14:paraId="563AEF8B" w14:textId="5C7F2E12" w:rsidR="00061880" w:rsidRPr="00C0747E" w:rsidRDefault="00032030" w:rsidP="009A32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bCs/>
          <w:sz w:val="24"/>
          <w:szCs w:val="24"/>
        </w:rPr>
        <w:t>Publicarea rezultatelor finale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: Rezultatele finale și lista de rezerve vor fi publicate conform Calendarului, pe pagina Erasmus+ a site-ului </w:t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www.centrulexcelenta.com.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370053" w14:textId="77777777" w:rsidR="00F22A8A" w:rsidRPr="00C0747E" w:rsidRDefault="00F22A8A" w:rsidP="00F22A8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96490C" w14:textId="572C01A4" w:rsidR="00032030" w:rsidRPr="00C0747E" w:rsidRDefault="00032030" w:rsidP="000320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CONDIȚII DE ELIGIBILITATE: </w:t>
      </w:r>
    </w:p>
    <w:p w14:paraId="4E47D68E" w14:textId="761F499F" w:rsidR="00B71799" w:rsidRPr="00C0747E" w:rsidRDefault="00B71799" w:rsidP="00B71799">
      <w:pPr>
        <w:pBdr>
          <w:top w:val="nil"/>
          <w:left w:val="nil"/>
          <w:bottom w:val="nil"/>
          <w:right w:val="nil"/>
          <w:between w:val="nil"/>
        </w:pBdr>
        <w:spacing w:after="0"/>
        <w:ind w:left="6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Pentru ca dosarul depus electronic să fie evaluat de către Comisia de selecție, acesta trebuie să conțină acte justificative pentru:</w:t>
      </w:r>
    </w:p>
    <w:p w14:paraId="49F33896" w14:textId="41935B6D" w:rsidR="00C23A49" w:rsidRPr="00C0747E" w:rsidRDefault="00B71799" w:rsidP="003B7EE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Calitatea de </w:t>
      </w:r>
      <w:r w:rsidR="000F34FB" w:rsidRPr="00C0747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23A49" w:rsidRPr="00C0747E">
        <w:rPr>
          <w:rFonts w:ascii="Times New Roman" w:eastAsia="Times New Roman" w:hAnsi="Times New Roman" w:cs="Times New Roman"/>
          <w:sz w:val="24"/>
          <w:szCs w:val="24"/>
        </w:rPr>
        <w:t>rofesor</w:t>
      </w:r>
      <w:r w:rsidR="000F34FB" w:rsidRPr="00C0747E">
        <w:rPr>
          <w:rFonts w:ascii="Times New Roman" w:eastAsia="Times New Roman" w:hAnsi="Times New Roman" w:cs="Times New Roman"/>
          <w:sz w:val="24"/>
          <w:szCs w:val="24"/>
        </w:rPr>
        <w:t xml:space="preserve"> angaja</w:t>
      </w:r>
      <w:r w:rsidR="00014B3F" w:rsidRPr="00C0747E">
        <w:rPr>
          <w:rFonts w:ascii="Times New Roman" w:eastAsia="Times New Roman" w:hAnsi="Times New Roman" w:cs="Times New Roman"/>
          <w:sz w:val="24"/>
          <w:szCs w:val="24"/>
        </w:rPr>
        <w:t>ți</w:t>
      </w:r>
      <w:r w:rsidR="000F34FB" w:rsidRPr="00C0747E">
        <w:rPr>
          <w:rFonts w:ascii="Times New Roman" w:eastAsia="Times New Roman" w:hAnsi="Times New Roman" w:cs="Times New Roman"/>
          <w:sz w:val="24"/>
          <w:szCs w:val="24"/>
        </w:rPr>
        <w:t>, voluntar</w:t>
      </w:r>
      <w:r w:rsidR="00014B3F" w:rsidRPr="00C0747E">
        <w:rPr>
          <w:rFonts w:ascii="Times New Roman" w:eastAsia="Times New Roman" w:hAnsi="Times New Roman" w:cs="Times New Roman"/>
          <w:sz w:val="24"/>
          <w:szCs w:val="24"/>
        </w:rPr>
        <w:t>i</w:t>
      </w:r>
      <w:r w:rsidR="000F34FB" w:rsidRPr="00C0747E">
        <w:rPr>
          <w:rFonts w:ascii="Times New Roman" w:eastAsia="Times New Roman" w:hAnsi="Times New Roman" w:cs="Times New Roman"/>
          <w:sz w:val="24"/>
          <w:szCs w:val="24"/>
        </w:rPr>
        <w:t>, membri ai consiliului de administrație, inspectori etc.</w:t>
      </w:r>
      <w:r w:rsidR="00014B3F" w:rsidRPr="00C074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3A49"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în cadrul </w:t>
      </w:r>
      <w:r w:rsidR="000F34FB" w:rsidRPr="00C0747E">
        <w:rPr>
          <w:rFonts w:ascii="Times New Roman" w:eastAsia="Times New Roman" w:hAnsi="Times New Roman" w:cs="Times New Roman"/>
          <w:sz w:val="24"/>
          <w:szCs w:val="24"/>
        </w:rPr>
        <w:t>unității de trimitere” conform Gidului programului Erasmus+, Ac</w:t>
      </w:r>
      <w:r w:rsidR="00014B3F" w:rsidRPr="00C0747E">
        <w:rPr>
          <w:rFonts w:ascii="Times New Roman" w:eastAsia="Times New Roman" w:hAnsi="Times New Roman" w:cs="Times New Roman"/>
          <w:sz w:val="24"/>
          <w:szCs w:val="24"/>
        </w:rPr>
        <w:t>ț</w:t>
      </w:r>
      <w:r w:rsidR="000F34FB" w:rsidRPr="00C0747E">
        <w:rPr>
          <w:rFonts w:ascii="Times New Roman" w:eastAsia="Times New Roman" w:hAnsi="Times New Roman" w:cs="Times New Roman"/>
          <w:sz w:val="24"/>
          <w:szCs w:val="24"/>
        </w:rPr>
        <w:t>iunea cheie 1 – Educație școlară</w:t>
      </w:r>
      <w:r w:rsidR="009A3266"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14547E" w14:textId="4978AF37" w:rsidR="008A5446" w:rsidRPr="00C0747E" w:rsidRDefault="00C23A49" w:rsidP="008A54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hAnsi="Times New Roman" w:cs="Times New Roman"/>
          <w:sz w:val="24"/>
          <w:szCs w:val="24"/>
        </w:rPr>
        <w:t>Calificativul „Foarte bine” în ultimii 5 ani școlari</w:t>
      </w:r>
      <w:r w:rsidR="007F3806" w:rsidRPr="00C0747E">
        <w:rPr>
          <w:rFonts w:ascii="Times New Roman" w:hAnsi="Times New Roman" w:cs="Times New Roman"/>
          <w:sz w:val="24"/>
          <w:szCs w:val="24"/>
        </w:rPr>
        <w:t xml:space="preserve"> de la unitatea școlară de proveniență</w:t>
      </w:r>
      <w:r w:rsidRPr="00C0747E">
        <w:rPr>
          <w:rFonts w:ascii="Times New Roman" w:hAnsi="Times New Roman" w:cs="Times New Roman"/>
          <w:sz w:val="24"/>
          <w:szCs w:val="24"/>
        </w:rPr>
        <w:t>;</w:t>
      </w:r>
    </w:p>
    <w:p w14:paraId="6F3694CF" w14:textId="3ABB4CF0" w:rsidR="007F3806" w:rsidRPr="00C0747E" w:rsidRDefault="007F3806" w:rsidP="008A54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hAnsi="Times New Roman" w:cs="Times New Roman"/>
          <w:sz w:val="24"/>
          <w:szCs w:val="24"/>
        </w:rPr>
        <w:t>Susținerea testării de limbă engleză</w:t>
      </w:r>
    </w:p>
    <w:p w14:paraId="57CBECCB" w14:textId="77777777" w:rsidR="003B7EE7" w:rsidRPr="00C0747E" w:rsidRDefault="003B7EE7" w:rsidP="003B7EE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7BB73" w14:textId="68C060FA" w:rsidR="00207384" w:rsidRPr="00C0747E" w:rsidRDefault="00032030" w:rsidP="0020738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4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Hlk124696323"/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CONȚINUTUL DOSARULUI DE ÎNSCRIERE</w:t>
      </w:r>
      <w:r w:rsidR="004F4149" w:rsidRPr="00C0747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C109861" w14:textId="75EE8123" w:rsidR="004F4149" w:rsidRPr="00C0747E" w:rsidRDefault="00EC3F0D" w:rsidP="00E02A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26610683"/>
      <w:r w:rsidRPr="00C0747E">
        <w:rPr>
          <w:rFonts w:ascii="Times New Roman" w:eastAsia="Times New Roman" w:hAnsi="Times New Roman" w:cs="Times New Roman"/>
          <w:sz w:val="24"/>
          <w:szCs w:val="24"/>
        </w:rPr>
        <w:t>C.V. EuroPass – semnat pe fiecare pagină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AD9636" w14:textId="15246DC5" w:rsidR="00207384" w:rsidRPr="00C0747E" w:rsidRDefault="00207384" w:rsidP="00E02A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ANGAJAMENT DE PARTICIPARE – Anexa_1;</w:t>
      </w:r>
    </w:p>
    <w:p w14:paraId="4B8C6293" w14:textId="3193CADA" w:rsidR="00E101B0" w:rsidRPr="00C0747E" w:rsidRDefault="00E101B0" w:rsidP="00E02A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CERERE DE ÎNSCRIERE – Anexa_2</w:t>
      </w:r>
      <w:r w:rsidR="00207384"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CA445C"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D3B3D6" w14:textId="0CFE15DC" w:rsidR="00032030" w:rsidRPr="00C0747E" w:rsidRDefault="00032030" w:rsidP="000320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20822508"/>
      <w:r w:rsidRPr="00C0747E">
        <w:rPr>
          <w:rFonts w:ascii="Times New Roman" w:eastAsia="Times New Roman" w:hAnsi="Times New Roman" w:cs="Times New Roman"/>
          <w:sz w:val="24"/>
          <w:szCs w:val="24"/>
        </w:rPr>
        <w:t>SCRISOARE DE INTENȚIE – Anexa_</w:t>
      </w:r>
      <w:r w:rsidR="00E101B0" w:rsidRPr="00C074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619680" w14:textId="20CA1F72" w:rsidR="00032030" w:rsidRPr="00C0747E" w:rsidRDefault="00032030" w:rsidP="004F41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FIȘĂ CRITERII SPECIFICE – Anexa_</w:t>
      </w:r>
      <w:r w:rsidR="00E101B0" w:rsidRPr="00C074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4149"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CA445C"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953E9E" w14:textId="7DF5952B" w:rsidR="00032030" w:rsidRPr="00C0747E" w:rsidRDefault="00032030" w:rsidP="004F41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ACORD DE PRELUCRARE A DATELOR cu caracter personal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Anexa_</w:t>
      </w:r>
      <w:r w:rsidR="00E101B0" w:rsidRPr="00C074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16"/>
    </w:p>
    <w:p w14:paraId="4439705F" w14:textId="77777777" w:rsidR="008A5446" w:rsidRPr="00C0747E" w:rsidRDefault="00E02AAA" w:rsidP="008A544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ADEVERINȚĂ 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 xml:space="preserve">care să ateste calitatea de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profesor </w:t>
      </w:r>
      <w:r w:rsidR="00E101B0" w:rsidRPr="00C0747E">
        <w:rPr>
          <w:rFonts w:ascii="Times New Roman" w:eastAsia="Times New Roman" w:hAnsi="Times New Roman" w:cs="Times New Roman"/>
          <w:sz w:val="24"/>
          <w:szCs w:val="24"/>
        </w:rPr>
        <w:t>al CEXPh;</w:t>
      </w:r>
    </w:p>
    <w:p w14:paraId="193D7A1F" w14:textId="4AF8C20E" w:rsidR="00E101B0" w:rsidRPr="00C0747E" w:rsidRDefault="00E101B0" w:rsidP="008A544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ADEVERINȚĂ cu calificativul „Foarte bine”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, emisă de către școala de proveniență.</w:t>
      </w:r>
    </w:p>
    <w:bookmarkEnd w:id="15"/>
    <w:p w14:paraId="78984301" w14:textId="0C1984FE" w:rsidR="00032030" w:rsidRPr="00C0747E" w:rsidRDefault="00032030" w:rsidP="004F414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4"/>
    <w:p w14:paraId="044F73D4" w14:textId="6A98CBD1" w:rsidR="00032030" w:rsidRPr="00C0747E" w:rsidRDefault="00032030" w:rsidP="000320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EVALUAREA DOSARULUI DE APLICAȚIE</w:t>
      </w:r>
      <w:r w:rsidR="008A5446" w:rsidRPr="00C0747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1B463B" w14:textId="77777777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28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Precizări:</w:t>
      </w:r>
    </w:p>
    <w:p w14:paraId="6C624ACE" w14:textId="30C4F309" w:rsidR="00032030" w:rsidRPr="00C0747E" w:rsidRDefault="00F22A8A" w:rsidP="000320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Dosarele candidaților care </w:t>
      </w:r>
      <w:r w:rsidR="007F3806" w:rsidRPr="00C0747E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respectă 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>condițiile de eligibilitate NU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>vor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fi</w:t>
      </w:r>
      <w:r w:rsidR="00032030" w:rsidRPr="00C0747E">
        <w:rPr>
          <w:rFonts w:ascii="Times New Roman" w:eastAsia="Times New Roman" w:hAnsi="Times New Roman" w:cs="Times New Roman"/>
          <w:sz w:val="24"/>
          <w:szCs w:val="24"/>
        </w:rPr>
        <w:t xml:space="preserve"> eval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uate.</w:t>
      </w:r>
    </w:p>
    <w:p w14:paraId="11DCA6F7" w14:textId="20070BCF" w:rsidR="00032030" w:rsidRPr="00C0747E" w:rsidRDefault="00032030" w:rsidP="000320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Dosarele candidaților eligibili vor fi analizate de membrii Comisiei de selecție</w:t>
      </w:r>
      <w:r w:rsidR="004F4149" w:rsidRPr="00C074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6D6DA6" w14:textId="48D7A93A" w:rsidR="00032030" w:rsidRPr="00C0747E" w:rsidRDefault="00032030" w:rsidP="008A544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Rezultatele evaluării inițiale și ale celei finale (în urma contestațiilor) vor fi postate pe pagina Erasmus+ a site-ului </w:t>
      </w:r>
      <w:r w:rsidRPr="00C0747E">
        <w:fldChar w:fldCharType="begin"/>
      </w:r>
      <w:r w:rsidRPr="00C0747E">
        <w:instrText>HYPERLINK "http://www.centrulexcelenta.com"</w:instrText>
      </w:r>
      <w:r w:rsidRPr="00C0747E">
        <w:fldChar w:fldCharType="separate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</w:t>
      </w:r>
      <w:r w:rsidRPr="00C0747E">
        <w:fldChar w:fldCharType="end"/>
      </w:r>
      <w:r w:rsidR="007F3806" w:rsidRPr="00C0747E">
        <w:rPr>
          <w:rFonts w:ascii="Times New Roman" w:eastAsia="Times New Roman" w:hAnsi="Times New Roman" w:cs="Times New Roman"/>
          <w:sz w:val="24"/>
          <w:szCs w:val="24"/>
        </w:rPr>
        <w:t>, în termenele precizate în Calendarul mobilităților.</w:t>
      </w:r>
    </w:p>
    <w:p w14:paraId="75B9B170" w14:textId="77777777" w:rsidR="003B7EE7" w:rsidRPr="00C0747E" w:rsidRDefault="003B7EE7" w:rsidP="003B7EE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66BF7" w14:textId="0E4DFC7E" w:rsidR="004F4149" w:rsidRPr="00C0747E" w:rsidRDefault="00032030" w:rsidP="004F41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bookmarkStart w:id="17" w:name="_Hlk124696283"/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ANEXE</w:t>
      </w:r>
      <w:r w:rsidR="003B7EE7" w:rsidRPr="00C0747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F31439" w14:textId="0E1222F0" w:rsidR="00207384" w:rsidRPr="00C0747E" w:rsidRDefault="004F4149" w:rsidP="004F4149">
      <w:p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ab/>
      </w:r>
      <w:r w:rsidR="00207384" w:rsidRPr="00C0747E">
        <w:rPr>
          <w:rFonts w:ascii="Times New Roman" w:eastAsia="Times New Roman" w:hAnsi="Times New Roman" w:cs="Times New Roman"/>
          <w:sz w:val="24"/>
          <w:szCs w:val="24"/>
        </w:rPr>
        <w:t>Anexa_1: A</w:t>
      </w:r>
      <w:r w:rsidR="003B7EE7" w:rsidRPr="00C0747E">
        <w:rPr>
          <w:rFonts w:ascii="Times New Roman" w:eastAsia="Times New Roman" w:hAnsi="Times New Roman" w:cs="Times New Roman"/>
          <w:sz w:val="24"/>
          <w:szCs w:val="24"/>
        </w:rPr>
        <w:t>ngajament de participare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B1BD29" w14:textId="5AE61C51" w:rsidR="00E101B0" w:rsidRPr="00C0747E" w:rsidRDefault="00E101B0" w:rsidP="004F4149">
      <w:p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ab/>
        <w:t>Anexa_2: C</w:t>
      </w:r>
      <w:r w:rsidR="003B7EE7" w:rsidRPr="00C0747E">
        <w:rPr>
          <w:rFonts w:ascii="Times New Roman" w:eastAsia="Times New Roman" w:hAnsi="Times New Roman" w:cs="Times New Roman"/>
          <w:sz w:val="24"/>
          <w:szCs w:val="24"/>
        </w:rPr>
        <w:t>erere de înscriere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D93729" w14:textId="2EC9985B" w:rsidR="004F4149" w:rsidRPr="00C0747E" w:rsidRDefault="004F4149" w:rsidP="004F4149">
      <w:p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ab/>
        <w:t>Anexa_3: S</w:t>
      </w:r>
      <w:r w:rsidR="003B7EE7" w:rsidRPr="00C0747E">
        <w:rPr>
          <w:rFonts w:ascii="Times New Roman" w:eastAsia="Times New Roman" w:hAnsi="Times New Roman" w:cs="Times New Roman"/>
          <w:sz w:val="24"/>
          <w:szCs w:val="24"/>
        </w:rPr>
        <w:t>crisoare de intenție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A5240D" w14:textId="6B846EC9" w:rsidR="004F4149" w:rsidRPr="00C0747E" w:rsidRDefault="004F4149" w:rsidP="004F4149">
      <w:p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ab/>
        <w:t>Anexa_4: F</w:t>
      </w:r>
      <w:r w:rsidR="003B7EE7" w:rsidRPr="00C0747E">
        <w:rPr>
          <w:rFonts w:ascii="Times New Roman" w:eastAsia="Times New Roman" w:hAnsi="Times New Roman" w:cs="Times New Roman"/>
          <w:sz w:val="24"/>
          <w:szCs w:val="24"/>
        </w:rPr>
        <w:t>ișă de crieterii specifice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631C3F" w14:textId="3791A808" w:rsidR="00032030" w:rsidRPr="00C0747E" w:rsidRDefault="004F4149" w:rsidP="008A5446">
      <w:p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ab/>
        <w:t>Anexa_5: A</w:t>
      </w:r>
      <w:r w:rsidR="000C1D6C" w:rsidRPr="00C0747E">
        <w:rPr>
          <w:rFonts w:ascii="Times New Roman" w:eastAsia="Times New Roman" w:hAnsi="Times New Roman" w:cs="Times New Roman"/>
          <w:sz w:val="24"/>
          <w:szCs w:val="24"/>
        </w:rPr>
        <w:t>cord de prelucrare a datelor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cu caracter personal;</w:t>
      </w:r>
    </w:p>
    <w:p w14:paraId="263F8890" w14:textId="0975083E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Anexa_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: C</w:t>
      </w:r>
      <w:r w:rsidR="000C1D6C" w:rsidRPr="00C0747E">
        <w:rPr>
          <w:rFonts w:ascii="Times New Roman" w:eastAsia="Times New Roman" w:hAnsi="Times New Roman" w:cs="Times New Roman"/>
          <w:sz w:val="24"/>
          <w:szCs w:val="24"/>
        </w:rPr>
        <w:t>alendar desfășurare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D6C" w:rsidRPr="00C0747E">
        <w:rPr>
          <w:rFonts w:ascii="Times New Roman" w:eastAsia="Times New Roman" w:hAnsi="Times New Roman" w:cs="Times New Roman"/>
          <w:sz w:val="24"/>
          <w:szCs w:val="24"/>
        </w:rPr>
        <w:t>selecție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66B076" w14:textId="198C3890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Anexa_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: R</w:t>
      </w:r>
      <w:r w:rsidR="000C1D6C" w:rsidRPr="00C0747E">
        <w:rPr>
          <w:rFonts w:ascii="Times New Roman" w:eastAsia="Times New Roman" w:hAnsi="Times New Roman" w:cs="Times New Roman"/>
          <w:sz w:val="24"/>
          <w:szCs w:val="24"/>
        </w:rPr>
        <w:t>aport activitate de selecție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8C88E3" w14:textId="2E9666AF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sz w:val="24"/>
          <w:szCs w:val="24"/>
        </w:rPr>
        <w:t>Anexa_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: R</w:t>
      </w:r>
      <w:r w:rsidR="000C1D6C" w:rsidRPr="00C0747E">
        <w:rPr>
          <w:rFonts w:ascii="Times New Roman" w:eastAsia="Times New Roman" w:hAnsi="Times New Roman" w:cs="Times New Roman"/>
          <w:sz w:val="24"/>
          <w:szCs w:val="24"/>
        </w:rPr>
        <w:t>aport final</w:t>
      </w:r>
      <w:r w:rsidR="008A5446" w:rsidRPr="00C074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C6D91" w14:textId="77777777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7"/>
    <w:p w14:paraId="30B42C51" w14:textId="77777777" w:rsidR="00032030" w:rsidRPr="00C0747E" w:rsidRDefault="00032030" w:rsidP="000320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DISPOZIȚII FINALE:</w:t>
      </w:r>
    </w:p>
    <w:p w14:paraId="0B14F4B3" w14:textId="36C1E5DA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747E">
        <w:rPr>
          <w:rFonts w:ascii="Times New Roman" w:eastAsia="Times New Roman" w:hAnsi="Times New Roman" w:cs="Times New Roman"/>
          <w:bCs/>
          <w:sz w:val="24"/>
          <w:szCs w:val="24"/>
        </w:rPr>
        <w:t>9.1.</w:t>
      </w: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 Contestațiile se depun electronic</w:t>
      </w:r>
      <w:r w:rsidRPr="00C0747E">
        <w:rPr>
          <w:rFonts w:ascii="Times New Roman" w:eastAsia="Times New Roman" w:hAnsi="Times New Roman" w:cs="Times New Roman"/>
          <w:bCs/>
          <w:sz w:val="24"/>
          <w:szCs w:val="24"/>
        </w:rPr>
        <w:t xml:space="preserve">, în perioada precizată în Calendar,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printr-un formular Google, postat pe pagina </w:t>
      </w:r>
      <w:bookmarkStart w:id="18" w:name="_Hlk124699083"/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Erasmus+ a site-ului </w:t>
      </w:r>
      <w:r w:rsidRPr="00C0747E">
        <w:fldChar w:fldCharType="begin"/>
      </w:r>
      <w:r w:rsidRPr="00C0747E">
        <w:instrText>HYPERLINK "http://www.centrulexcelenta.com"</w:instrText>
      </w:r>
      <w:r w:rsidRPr="00C0747E">
        <w:fldChar w:fldCharType="separate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</w:t>
      </w:r>
      <w:r w:rsidRPr="00C0747E">
        <w:fldChar w:fldCharType="end"/>
      </w:r>
      <w:bookmarkEnd w:id="18"/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0C1D6C"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3DFC1F44" w14:textId="6B325AE6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.2. Prezenta procedură de selecție este utilizată și în cazul evaluării dosarelor de către Comisia de contestații, prin raportarea la aceleașii condiții de eligibilitate și </w:t>
      </w:r>
      <w:r w:rsidR="000C1D6C" w:rsidRPr="00C0747E">
        <w:rPr>
          <w:rFonts w:ascii="Times New Roman" w:eastAsia="Times New Roman" w:hAnsi="Times New Roman" w:cs="Times New Roman"/>
          <w:sz w:val="24"/>
          <w:szCs w:val="24"/>
        </w:rPr>
        <w:t xml:space="preserve">aceleași 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>criterii de selecție.</w:t>
      </w:r>
    </w:p>
    <w:p w14:paraId="0C483BF0" w14:textId="77777777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C0747E">
        <w:rPr>
          <w:rFonts w:ascii="Times New Roman" w:eastAsia="Times New Roman" w:hAnsi="Times New Roman" w:cs="Times New Roman"/>
          <w:sz w:val="24"/>
          <w:szCs w:val="24"/>
        </w:rPr>
        <w:t xml:space="preserve">3. Prezenta procedură de selecție va fi postată pe pagina Erasmus+ a site-ului </w:t>
      </w:r>
      <w:r w:rsidRPr="00C0747E">
        <w:fldChar w:fldCharType="begin"/>
      </w:r>
      <w:r w:rsidRPr="00C0747E">
        <w:instrText>HYPERLINK "http://www.centrulexcelenta.com"</w:instrText>
      </w:r>
      <w:r w:rsidRPr="00C0747E">
        <w:fldChar w:fldCharType="separate"/>
      </w:r>
      <w:r w:rsidRPr="00C0747E">
        <w:rPr>
          <w:rFonts w:ascii="Times New Roman" w:eastAsia="Times New Roman" w:hAnsi="Times New Roman" w:cs="Times New Roman"/>
          <w:sz w:val="24"/>
          <w:szCs w:val="24"/>
          <w:u w:val="single"/>
        </w:rPr>
        <w:t>www.centrulexcelenta.com</w:t>
      </w:r>
      <w:r w:rsidRPr="00C0747E">
        <w:fldChar w:fldCharType="end"/>
      </w:r>
    </w:p>
    <w:p w14:paraId="4A301D8F" w14:textId="77777777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ind w:left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AC1FF" w14:textId="77777777" w:rsidR="00C3082B" w:rsidRPr="00C0747E" w:rsidRDefault="00C3082B" w:rsidP="007F380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AD9B5" w14:textId="77777777" w:rsidR="00032030" w:rsidRPr="00C0747E" w:rsidRDefault="00032030" w:rsidP="000320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47E">
        <w:rPr>
          <w:rFonts w:ascii="Times New Roman" w:eastAsia="Times New Roman" w:hAnsi="Times New Roman" w:cs="Times New Roman"/>
          <w:b/>
          <w:sz w:val="24"/>
          <w:szCs w:val="24"/>
        </w:rPr>
        <w:t xml:space="preserve">OPIS: </w:t>
      </w:r>
    </w:p>
    <w:tbl>
      <w:tblPr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5637"/>
        <w:gridCol w:w="1023"/>
      </w:tblGrid>
      <w:tr w:rsidR="00C0747E" w:rsidRPr="00C0747E" w14:paraId="2C1843E2" w14:textId="77777777" w:rsidTr="00EB4FED">
        <w:trPr>
          <w:trHeight w:val="1155"/>
        </w:trPr>
        <w:tc>
          <w:tcPr>
            <w:tcW w:w="23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6AEB7A9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</w:p>
          <w:p w14:paraId="27C8D677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Nr. componentei</w:t>
            </w:r>
          </w:p>
          <w:p w14:paraId="5ED867AC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 cadrul procedurii</w:t>
            </w:r>
          </w:p>
          <w:p w14:paraId="2F0E2686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CE8B1E1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</w:p>
          <w:p w14:paraId="15FCDE5B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Denumirea componentei din cadrul procedurii</w:t>
            </w:r>
          </w:p>
        </w:tc>
        <w:tc>
          <w:tcPr>
            <w:tcW w:w="1023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20EB05D4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</w:p>
          <w:p w14:paraId="734B5567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Pagina</w:t>
            </w:r>
          </w:p>
        </w:tc>
      </w:tr>
      <w:tr w:rsidR="00C0747E" w:rsidRPr="00C0747E" w14:paraId="507B650E" w14:textId="77777777" w:rsidTr="00EB4FED">
        <w:trPr>
          <w:trHeight w:val="266"/>
        </w:trPr>
        <w:tc>
          <w:tcPr>
            <w:tcW w:w="2310" w:type="dxa"/>
            <w:tcBorders>
              <w:top w:val="single" w:sz="24" w:space="0" w:color="000000"/>
            </w:tcBorders>
          </w:tcPr>
          <w:p w14:paraId="39F10B7F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0</w:t>
            </w:r>
          </w:p>
        </w:tc>
        <w:tc>
          <w:tcPr>
            <w:tcW w:w="5637" w:type="dxa"/>
            <w:tcBorders>
              <w:top w:val="single" w:sz="24" w:space="0" w:color="000000"/>
            </w:tcBorders>
          </w:tcPr>
          <w:p w14:paraId="6F52CB2B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Copertă</w:t>
            </w:r>
          </w:p>
        </w:tc>
        <w:tc>
          <w:tcPr>
            <w:tcW w:w="1023" w:type="dxa"/>
            <w:tcBorders>
              <w:top w:val="single" w:sz="24" w:space="0" w:color="000000"/>
            </w:tcBorders>
          </w:tcPr>
          <w:p w14:paraId="56492E20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1</w:t>
            </w:r>
          </w:p>
        </w:tc>
      </w:tr>
      <w:tr w:rsidR="00C0747E" w:rsidRPr="00C0747E" w14:paraId="19A28B16" w14:textId="77777777" w:rsidTr="00EB4FED">
        <w:trPr>
          <w:trHeight w:val="533"/>
        </w:trPr>
        <w:tc>
          <w:tcPr>
            <w:tcW w:w="2310" w:type="dxa"/>
          </w:tcPr>
          <w:p w14:paraId="28E0A55A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1</w:t>
            </w:r>
          </w:p>
        </w:tc>
        <w:tc>
          <w:tcPr>
            <w:tcW w:w="5637" w:type="dxa"/>
          </w:tcPr>
          <w:p w14:paraId="4D342A50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Lista responsabililor cu elaborarea, verificarea şi aprobareaediţiei sau, după caz, a reviziei în cadrul ediţieiprocedurii</w:t>
            </w:r>
          </w:p>
        </w:tc>
        <w:tc>
          <w:tcPr>
            <w:tcW w:w="1023" w:type="dxa"/>
          </w:tcPr>
          <w:p w14:paraId="654816E0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2</w:t>
            </w:r>
          </w:p>
        </w:tc>
      </w:tr>
      <w:tr w:rsidR="00C0747E" w:rsidRPr="00C0747E" w14:paraId="049D9864" w14:textId="77777777" w:rsidTr="00EB4FED">
        <w:trPr>
          <w:trHeight w:val="266"/>
        </w:trPr>
        <w:tc>
          <w:tcPr>
            <w:tcW w:w="2310" w:type="dxa"/>
          </w:tcPr>
          <w:p w14:paraId="0BBE7A33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2</w:t>
            </w:r>
          </w:p>
        </w:tc>
        <w:tc>
          <w:tcPr>
            <w:tcW w:w="5637" w:type="dxa"/>
          </w:tcPr>
          <w:p w14:paraId="2562BAA4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 xml:space="preserve">Situaţia ediţiilor şi a reviziilor în cadrul ediţiilor procedurii </w:t>
            </w:r>
          </w:p>
        </w:tc>
        <w:tc>
          <w:tcPr>
            <w:tcW w:w="1023" w:type="dxa"/>
          </w:tcPr>
          <w:p w14:paraId="579EDD53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2</w:t>
            </w:r>
          </w:p>
        </w:tc>
      </w:tr>
      <w:tr w:rsidR="00C0747E" w:rsidRPr="00C0747E" w14:paraId="571A14A2" w14:textId="77777777" w:rsidTr="00EB4FED">
        <w:trPr>
          <w:trHeight w:val="522"/>
        </w:trPr>
        <w:tc>
          <w:tcPr>
            <w:tcW w:w="2310" w:type="dxa"/>
          </w:tcPr>
          <w:p w14:paraId="2CEBE2A3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3</w:t>
            </w:r>
          </w:p>
        </w:tc>
        <w:tc>
          <w:tcPr>
            <w:tcW w:w="5637" w:type="dxa"/>
          </w:tcPr>
          <w:p w14:paraId="7062446E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 xml:space="preserve">Lista cuprinzând persoanele la care se difuzează ediţia sau, după caz, revizia din cadrul ediţiei procedurii </w:t>
            </w:r>
          </w:p>
        </w:tc>
        <w:tc>
          <w:tcPr>
            <w:tcW w:w="1023" w:type="dxa"/>
          </w:tcPr>
          <w:p w14:paraId="04E8192A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2</w:t>
            </w:r>
          </w:p>
        </w:tc>
      </w:tr>
      <w:tr w:rsidR="00C0747E" w:rsidRPr="00C0747E" w14:paraId="7F99279B" w14:textId="77777777" w:rsidTr="00EB4FED">
        <w:trPr>
          <w:trHeight w:val="266"/>
        </w:trPr>
        <w:tc>
          <w:tcPr>
            <w:tcW w:w="2310" w:type="dxa"/>
          </w:tcPr>
          <w:p w14:paraId="1E96636B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4</w:t>
            </w:r>
          </w:p>
        </w:tc>
        <w:tc>
          <w:tcPr>
            <w:tcW w:w="5637" w:type="dxa"/>
          </w:tcPr>
          <w:p w14:paraId="0A70CE2D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Abrevieri</w:t>
            </w:r>
          </w:p>
        </w:tc>
        <w:tc>
          <w:tcPr>
            <w:tcW w:w="1023" w:type="dxa"/>
          </w:tcPr>
          <w:p w14:paraId="24A240B5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3</w:t>
            </w:r>
          </w:p>
        </w:tc>
      </w:tr>
      <w:tr w:rsidR="00C0747E" w:rsidRPr="00C0747E" w14:paraId="575B6703" w14:textId="77777777" w:rsidTr="00EB4FED">
        <w:trPr>
          <w:trHeight w:val="266"/>
        </w:trPr>
        <w:tc>
          <w:tcPr>
            <w:tcW w:w="2310" w:type="dxa"/>
          </w:tcPr>
          <w:p w14:paraId="31916CEE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5</w:t>
            </w:r>
          </w:p>
        </w:tc>
        <w:tc>
          <w:tcPr>
            <w:tcW w:w="5637" w:type="dxa"/>
          </w:tcPr>
          <w:p w14:paraId="330CB79C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Descrierea proiectului</w:t>
            </w:r>
          </w:p>
        </w:tc>
        <w:tc>
          <w:tcPr>
            <w:tcW w:w="1023" w:type="dxa"/>
          </w:tcPr>
          <w:p w14:paraId="09ECAAA6" w14:textId="2014D050" w:rsidR="00032030" w:rsidRPr="00C0747E" w:rsidRDefault="0006188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3-4</w:t>
            </w:r>
          </w:p>
        </w:tc>
      </w:tr>
      <w:tr w:rsidR="00C0747E" w:rsidRPr="00C0747E" w14:paraId="02EA4DDA" w14:textId="77777777" w:rsidTr="00EB4FED">
        <w:trPr>
          <w:trHeight w:val="266"/>
        </w:trPr>
        <w:tc>
          <w:tcPr>
            <w:tcW w:w="2310" w:type="dxa"/>
          </w:tcPr>
          <w:p w14:paraId="688BCD95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6</w:t>
            </w:r>
          </w:p>
        </w:tc>
        <w:tc>
          <w:tcPr>
            <w:tcW w:w="5637" w:type="dxa"/>
          </w:tcPr>
          <w:p w14:paraId="565AB1C2" w14:textId="77777777" w:rsidR="00032030" w:rsidRPr="00C0747E" w:rsidRDefault="00032030" w:rsidP="00032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7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C07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</w:p>
        </w:tc>
        <w:tc>
          <w:tcPr>
            <w:tcW w:w="1023" w:type="dxa"/>
          </w:tcPr>
          <w:p w14:paraId="70623724" w14:textId="59884ABA" w:rsidR="00032030" w:rsidRPr="00C0747E" w:rsidRDefault="0006188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4</w:t>
            </w:r>
          </w:p>
        </w:tc>
      </w:tr>
      <w:tr w:rsidR="00C0747E" w:rsidRPr="00C0747E" w14:paraId="639C9526" w14:textId="77777777" w:rsidTr="00EB4FED">
        <w:trPr>
          <w:trHeight w:val="277"/>
        </w:trPr>
        <w:tc>
          <w:tcPr>
            <w:tcW w:w="2310" w:type="dxa"/>
          </w:tcPr>
          <w:p w14:paraId="71B95BB7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7</w:t>
            </w:r>
          </w:p>
        </w:tc>
        <w:tc>
          <w:tcPr>
            <w:tcW w:w="5637" w:type="dxa"/>
          </w:tcPr>
          <w:p w14:paraId="6F006C2C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Desfășurarea procedurii de selecție</w:t>
            </w:r>
          </w:p>
        </w:tc>
        <w:tc>
          <w:tcPr>
            <w:tcW w:w="1023" w:type="dxa"/>
          </w:tcPr>
          <w:p w14:paraId="7E42CC17" w14:textId="10D4B10E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</w:p>
        </w:tc>
      </w:tr>
      <w:tr w:rsidR="00C0747E" w:rsidRPr="00C0747E" w14:paraId="3C76931E" w14:textId="77777777" w:rsidTr="00EB4FED">
        <w:trPr>
          <w:trHeight w:val="266"/>
        </w:trPr>
        <w:tc>
          <w:tcPr>
            <w:tcW w:w="2310" w:type="dxa"/>
          </w:tcPr>
          <w:p w14:paraId="0912CA52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8</w:t>
            </w:r>
          </w:p>
        </w:tc>
        <w:tc>
          <w:tcPr>
            <w:tcW w:w="5637" w:type="dxa"/>
          </w:tcPr>
          <w:p w14:paraId="30E85467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Anexe</w:t>
            </w:r>
          </w:p>
        </w:tc>
        <w:tc>
          <w:tcPr>
            <w:tcW w:w="1023" w:type="dxa"/>
          </w:tcPr>
          <w:p w14:paraId="5BFAB820" w14:textId="53A49281" w:rsidR="00032030" w:rsidRPr="00C0747E" w:rsidRDefault="008A5446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6-7</w:t>
            </w:r>
          </w:p>
        </w:tc>
      </w:tr>
      <w:tr w:rsidR="00C0747E" w:rsidRPr="00C0747E" w14:paraId="377EBF7E" w14:textId="77777777" w:rsidTr="007F3806">
        <w:trPr>
          <w:trHeight w:val="255"/>
        </w:trPr>
        <w:tc>
          <w:tcPr>
            <w:tcW w:w="2310" w:type="dxa"/>
          </w:tcPr>
          <w:p w14:paraId="2BF6CA87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9.</w:t>
            </w:r>
          </w:p>
        </w:tc>
        <w:tc>
          <w:tcPr>
            <w:tcW w:w="5637" w:type="dxa"/>
          </w:tcPr>
          <w:p w14:paraId="35C474B6" w14:textId="77777777" w:rsidR="00032030" w:rsidRPr="00C0747E" w:rsidRDefault="00032030" w:rsidP="0003203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Dispoziții finale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4CBE3186" w14:textId="242619A1" w:rsidR="00032030" w:rsidRPr="00C0747E" w:rsidRDefault="008A5446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7</w:t>
            </w:r>
          </w:p>
        </w:tc>
      </w:tr>
      <w:tr w:rsidR="00032030" w:rsidRPr="00C0747E" w14:paraId="76AA7FD5" w14:textId="77777777" w:rsidTr="007F3806">
        <w:trPr>
          <w:trHeight w:val="266"/>
        </w:trPr>
        <w:tc>
          <w:tcPr>
            <w:tcW w:w="2310" w:type="dxa"/>
          </w:tcPr>
          <w:p w14:paraId="14850823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/>
                <w:sz w:val="24"/>
                <w:szCs w:val="24"/>
              </w:rPr>
              <w:t>10.</w:t>
            </w:r>
          </w:p>
        </w:tc>
        <w:tc>
          <w:tcPr>
            <w:tcW w:w="5637" w:type="dxa"/>
            <w:tcBorders>
              <w:right w:val="single" w:sz="4" w:space="0" w:color="auto"/>
            </w:tcBorders>
          </w:tcPr>
          <w:p w14:paraId="4E95E581" w14:textId="77777777" w:rsidR="00032030" w:rsidRPr="00C0747E" w:rsidRDefault="00032030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sz w:val="24"/>
                <w:szCs w:val="24"/>
              </w:rPr>
              <w:t>Opis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7F1" w14:textId="0067AB5F" w:rsidR="00032030" w:rsidRPr="00C0747E" w:rsidRDefault="008A5446" w:rsidP="000320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  <w:r w:rsidRPr="00C074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7</w:t>
            </w:r>
          </w:p>
        </w:tc>
      </w:tr>
    </w:tbl>
    <w:p w14:paraId="05F7152E" w14:textId="77777777" w:rsidR="00032030" w:rsidRPr="00C0747E" w:rsidRDefault="00032030" w:rsidP="00032030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A170C" w14:textId="77777777" w:rsidR="007550B0" w:rsidRPr="00C0747E" w:rsidRDefault="007550B0"/>
    <w:sectPr w:rsidR="007550B0" w:rsidRPr="00C074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C79D" w14:textId="77777777" w:rsidR="007A32D1" w:rsidRDefault="007A32D1" w:rsidP="007550B0">
      <w:pPr>
        <w:spacing w:after="0" w:line="240" w:lineRule="auto"/>
      </w:pPr>
      <w:r>
        <w:separator/>
      </w:r>
    </w:p>
  </w:endnote>
  <w:endnote w:type="continuationSeparator" w:id="0">
    <w:p w14:paraId="7E0EA344" w14:textId="77777777" w:rsidR="007A32D1" w:rsidRDefault="007A32D1" w:rsidP="0075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5CA0" w14:textId="1537CCA0" w:rsidR="00061880" w:rsidRPr="00061880" w:rsidRDefault="00061880" w:rsidP="00061880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7ACB676D" w14:textId="4CFD5609" w:rsidR="00061880" w:rsidRPr="00061880" w:rsidRDefault="00061880" w:rsidP="00061880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1880">
      <w:rPr>
        <w:rFonts w:ascii="Times New Roman" w:hAnsi="Times New Roman" w:cs="Times New Roman"/>
        <w:sz w:val="20"/>
        <w:szCs w:val="20"/>
      </w:rPr>
      <w:fldChar w:fldCharType="begin"/>
    </w:r>
    <w:r w:rsidRPr="00061880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061880">
      <w:rPr>
        <w:rFonts w:ascii="Times New Roman" w:hAnsi="Times New Roman" w:cs="Times New Roman"/>
        <w:sz w:val="20"/>
        <w:szCs w:val="20"/>
      </w:rPr>
      <w:fldChar w:fldCharType="separate"/>
    </w:r>
    <w:r w:rsidRPr="00061880">
      <w:rPr>
        <w:rFonts w:ascii="Times New Roman" w:hAnsi="Times New Roman" w:cs="Times New Roman"/>
        <w:noProof/>
        <w:sz w:val="20"/>
        <w:szCs w:val="20"/>
      </w:rPr>
      <w:t>1</w:t>
    </w:r>
    <w:r w:rsidRPr="00061880">
      <w:rPr>
        <w:rFonts w:ascii="Times New Roman" w:hAnsi="Times New Roman" w:cs="Times New Roman"/>
        <w:noProof/>
        <w:sz w:val="20"/>
        <w:szCs w:val="20"/>
      </w:rPr>
      <w:fldChar w:fldCharType="end"/>
    </w:r>
    <w:r w:rsidRPr="00061880">
      <w:rPr>
        <w:rFonts w:ascii="Times New Roman" w:hAnsi="Times New Roman" w:cs="Times New Roman"/>
        <w:noProof/>
        <w:sz w:val="20"/>
        <w:szCs w:val="20"/>
      </w:rPr>
      <w:t>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6C5E" w14:textId="77777777" w:rsidR="007A32D1" w:rsidRDefault="007A32D1" w:rsidP="007550B0">
      <w:pPr>
        <w:spacing w:after="0" w:line="240" w:lineRule="auto"/>
      </w:pPr>
      <w:r>
        <w:separator/>
      </w:r>
    </w:p>
  </w:footnote>
  <w:footnote w:type="continuationSeparator" w:id="0">
    <w:p w14:paraId="696A29D7" w14:textId="77777777" w:rsidR="007A32D1" w:rsidRDefault="007A32D1" w:rsidP="0075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5" w:type="dxa"/>
      <w:tblInd w:w="-1053" w:type="dxa"/>
      <w:tblLayout w:type="fixed"/>
      <w:tblLook w:val="0400" w:firstRow="0" w:lastRow="0" w:firstColumn="0" w:lastColumn="0" w:noHBand="0" w:noVBand="1"/>
    </w:tblPr>
    <w:tblGrid>
      <w:gridCol w:w="3800"/>
      <w:gridCol w:w="3612"/>
      <w:gridCol w:w="3903"/>
    </w:tblGrid>
    <w:tr w:rsidR="007550B0" w:rsidRPr="007550B0" w14:paraId="255FFD54" w14:textId="77777777" w:rsidTr="00B94379">
      <w:trPr>
        <w:trHeight w:val="272"/>
      </w:trPr>
      <w:tc>
        <w:tcPr>
          <w:tcW w:w="3800" w:type="dxa"/>
        </w:tcPr>
        <w:p w14:paraId="5E5A9A95" w14:textId="77777777" w:rsidR="007550B0" w:rsidRPr="007550B0" w:rsidRDefault="007550B0" w:rsidP="007550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22"/>
            <w:jc w:val="center"/>
            <w:rPr>
              <w:rFonts w:ascii="Calibri" w:eastAsia="Calibri" w:hAnsi="Calibri" w:cs="Calibri"/>
              <w:color w:val="000000"/>
            </w:rPr>
          </w:pPr>
          <w:r w:rsidRPr="007550B0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7FA4748" wp14:editId="478D64CE">
                <wp:extent cx="1924050" cy="597877"/>
                <wp:effectExtent l="0" t="0" r="0" b="0"/>
                <wp:docPr id="10" name="image2.png" descr="ANNTE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NNTE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615" cy="601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dxa"/>
        </w:tcPr>
        <w:p w14:paraId="54E93EFD" w14:textId="77777777" w:rsidR="007550B0" w:rsidRPr="007550B0" w:rsidRDefault="007550B0" w:rsidP="007550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7550B0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16610FE6" wp14:editId="24ABB4F6">
                <wp:extent cx="2077720" cy="556846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237" cy="558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3" w:type="dxa"/>
        </w:tcPr>
        <w:p w14:paraId="1322493A" w14:textId="77777777" w:rsidR="007550B0" w:rsidRPr="007550B0" w:rsidRDefault="007550B0" w:rsidP="007550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7550B0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6A4A0301" wp14:editId="34621BB3">
                <wp:extent cx="1329055" cy="597535"/>
                <wp:effectExtent l="0" t="0" r="4445" b="0"/>
                <wp:docPr id="1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029" cy="5997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550B0" w:rsidRPr="007550B0" w14:paraId="7498E0F0" w14:textId="77777777" w:rsidTr="00B94379">
      <w:trPr>
        <w:trHeight w:val="161"/>
      </w:trPr>
      <w:tc>
        <w:tcPr>
          <w:tcW w:w="11315" w:type="dxa"/>
          <w:gridSpan w:val="3"/>
        </w:tcPr>
        <w:p w14:paraId="6E864F63" w14:textId="77777777" w:rsidR="007550B0" w:rsidRPr="00D31F3A" w:rsidRDefault="007550B0" w:rsidP="00D31F3A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31F3A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Erasmus+, </w:t>
          </w:r>
          <w:bookmarkStart w:id="19" w:name="_Hlk120094433"/>
          <w:r w:rsidRPr="00D31F3A">
            <w:rPr>
              <w:rFonts w:ascii="Times New Roman" w:eastAsia="Calibri" w:hAnsi="Times New Roman" w:cs="Times New Roman"/>
              <w:b/>
              <w:sz w:val="20"/>
              <w:szCs w:val="20"/>
            </w:rPr>
            <w:t>cod acreditare: 2021-1-RO01-KA120-SCH-000042406</w:t>
          </w:r>
          <w:bookmarkEnd w:id="19"/>
        </w:p>
        <w:p w14:paraId="31A07AEF" w14:textId="18EE74EB" w:rsidR="007550B0" w:rsidRPr="00D31F3A" w:rsidRDefault="007550B0" w:rsidP="00D31F3A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bookmarkStart w:id="20" w:name="_heading=h.2s8eyo1" w:colFirst="0" w:colLast="0"/>
          <w:bookmarkEnd w:id="20"/>
          <w:r w:rsidRPr="00D31F3A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Proiect Nr. </w:t>
          </w:r>
          <w:r w:rsidR="0065778B" w:rsidRPr="0065778B">
            <w:rPr>
              <w:rFonts w:ascii="Times New Roman" w:eastAsia="Calibri" w:hAnsi="Times New Roman" w:cs="Times New Roman"/>
              <w:b/>
              <w:sz w:val="20"/>
              <w:szCs w:val="20"/>
            </w:rPr>
            <w:t>2025-1-RO01-KA121-SCH-000340398</w:t>
          </w:r>
        </w:p>
      </w:tc>
    </w:tr>
  </w:tbl>
  <w:p w14:paraId="5DFB63F0" w14:textId="1AA33DF4" w:rsidR="007550B0" w:rsidRDefault="00755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FD0"/>
    <w:multiLevelType w:val="multilevel"/>
    <w:tmpl w:val="0F7ED95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2328F"/>
    <w:multiLevelType w:val="multilevel"/>
    <w:tmpl w:val="A5508D44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102244"/>
    <w:multiLevelType w:val="hybridMultilevel"/>
    <w:tmpl w:val="7C728B0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6A74271"/>
    <w:multiLevelType w:val="multilevel"/>
    <w:tmpl w:val="4216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555555"/>
        <w:sz w:val="23"/>
      </w:rPr>
    </w:lvl>
    <w:lvl w:ilvl="2">
      <w:start w:val="1"/>
      <w:numFmt w:val="decimal"/>
      <w:lvlText w:val="%3."/>
      <w:lvlJc w:val="left"/>
      <w:pPr>
        <w:ind w:left="2230" w:hanging="430"/>
      </w:pPr>
      <w:rPr>
        <w:rFonts w:hint="default"/>
        <w:b w:val="0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12587"/>
    <w:multiLevelType w:val="hybridMultilevel"/>
    <w:tmpl w:val="7BB06B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4BA0"/>
    <w:multiLevelType w:val="hybridMultilevel"/>
    <w:tmpl w:val="E460F4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E95695"/>
    <w:multiLevelType w:val="multilevel"/>
    <w:tmpl w:val="95704F3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170" w:hanging="720"/>
      </w:pPr>
    </w:lvl>
    <w:lvl w:ilvl="3">
      <w:start w:val="1"/>
      <w:numFmt w:val="decimal"/>
      <w:lvlText w:val="%1.%2.%3.%4."/>
      <w:lvlJc w:val="left"/>
      <w:pPr>
        <w:ind w:left="1170" w:hanging="720"/>
      </w:pPr>
    </w:lvl>
    <w:lvl w:ilvl="4">
      <w:start w:val="1"/>
      <w:numFmt w:val="decimal"/>
      <w:lvlText w:val="%1.%2.%3.%4.%5."/>
      <w:lvlJc w:val="left"/>
      <w:pPr>
        <w:ind w:left="153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890" w:hanging="1440"/>
      </w:pPr>
    </w:lvl>
    <w:lvl w:ilvl="7">
      <w:start w:val="1"/>
      <w:numFmt w:val="decimal"/>
      <w:lvlText w:val="%1.%2.%3.%4.%5.%6.%7.%8."/>
      <w:lvlJc w:val="left"/>
      <w:pPr>
        <w:ind w:left="1890" w:hanging="1440"/>
      </w:pPr>
    </w:lvl>
    <w:lvl w:ilvl="8">
      <w:start w:val="1"/>
      <w:numFmt w:val="decimal"/>
      <w:lvlText w:val="%1.%2.%3.%4.%5.%6.%7.%8.%9."/>
      <w:lvlJc w:val="left"/>
      <w:pPr>
        <w:ind w:left="2250" w:hanging="1800"/>
      </w:pPr>
    </w:lvl>
  </w:abstractNum>
  <w:abstractNum w:abstractNumId="7" w15:restartNumberingAfterBreak="0">
    <w:nsid w:val="39BB7851"/>
    <w:multiLevelType w:val="multilevel"/>
    <w:tmpl w:val="F822D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7144BB"/>
    <w:multiLevelType w:val="hybridMultilevel"/>
    <w:tmpl w:val="E7AE9F8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8E76A0"/>
    <w:multiLevelType w:val="multilevel"/>
    <w:tmpl w:val="65A0491E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47746D91"/>
    <w:multiLevelType w:val="multilevel"/>
    <w:tmpl w:val="2E54B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DD1B19"/>
    <w:multiLevelType w:val="hybridMultilevel"/>
    <w:tmpl w:val="657EF030"/>
    <w:lvl w:ilvl="0" w:tplc="0418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49B742E2"/>
    <w:multiLevelType w:val="hybridMultilevel"/>
    <w:tmpl w:val="1AF443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223A5"/>
    <w:multiLevelType w:val="multilevel"/>
    <w:tmpl w:val="C0ECA4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4" w15:restartNumberingAfterBreak="0">
    <w:nsid w:val="5053508C"/>
    <w:multiLevelType w:val="multilevel"/>
    <w:tmpl w:val="ACB8ADB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754F4D"/>
    <w:multiLevelType w:val="hybridMultilevel"/>
    <w:tmpl w:val="7FA8DD9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5669C5"/>
    <w:multiLevelType w:val="hybridMultilevel"/>
    <w:tmpl w:val="DE723B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686083"/>
    <w:multiLevelType w:val="multilevel"/>
    <w:tmpl w:val="885CAB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612987"/>
    <w:multiLevelType w:val="multilevel"/>
    <w:tmpl w:val="D76E2ED6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960" w:hanging="6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 w15:restartNumberingAfterBreak="0">
    <w:nsid w:val="7E6A00BB"/>
    <w:multiLevelType w:val="hybridMultilevel"/>
    <w:tmpl w:val="FA2E7F5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15929250">
    <w:abstractNumId w:val="18"/>
  </w:num>
  <w:num w:numId="2" w16cid:durableId="1670718857">
    <w:abstractNumId w:val="10"/>
  </w:num>
  <w:num w:numId="3" w16cid:durableId="665207486">
    <w:abstractNumId w:val="7"/>
  </w:num>
  <w:num w:numId="4" w16cid:durableId="595552068">
    <w:abstractNumId w:val="6"/>
  </w:num>
  <w:num w:numId="5" w16cid:durableId="2071222247">
    <w:abstractNumId w:val="13"/>
  </w:num>
  <w:num w:numId="6" w16cid:durableId="189027294">
    <w:abstractNumId w:val="16"/>
  </w:num>
  <w:num w:numId="7" w16cid:durableId="1086078020">
    <w:abstractNumId w:val="19"/>
  </w:num>
  <w:num w:numId="8" w16cid:durableId="912785718">
    <w:abstractNumId w:val="17"/>
  </w:num>
  <w:num w:numId="9" w16cid:durableId="633020104">
    <w:abstractNumId w:val="1"/>
  </w:num>
  <w:num w:numId="10" w16cid:durableId="290524278">
    <w:abstractNumId w:val="14"/>
  </w:num>
  <w:num w:numId="11" w16cid:durableId="813528879">
    <w:abstractNumId w:val="0"/>
  </w:num>
  <w:num w:numId="12" w16cid:durableId="247739150">
    <w:abstractNumId w:val="9"/>
  </w:num>
  <w:num w:numId="13" w16cid:durableId="1687632463">
    <w:abstractNumId w:val="2"/>
  </w:num>
  <w:num w:numId="14" w16cid:durableId="910964213">
    <w:abstractNumId w:val="5"/>
  </w:num>
  <w:num w:numId="15" w16cid:durableId="1680886256">
    <w:abstractNumId w:val="3"/>
  </w:num>
  <w:num w:numId="16" w16cid:durableId="131948255">
    <w:abstractNumId w:val="11"/>
  </w:num>
  <w:num w:numId="17" w16cid:durableId="1059590829">
    <w:abstractNumId w:val="8"/>
  </w:num>
  <w:num w:numId="18" w16cid:durableId="868489512">
    <w:abstractNumId w:val="15"/>
  </w:num>
  <w:num w:numId="19" w16cid:durableId="1818297111">
    <w:abstractNumId w:val="12"/>
  </w:num>
  <w:num w:numId="20" w16cid:durableId="25838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8"/>
    <w:rsid w:val="00014B3F"/>
    <w:rsid w:val="0002009F"/>
    <w:rsid w:val="00032030"/>
    <w:rsid w:val="00033368"/>
    <w:rsid w:val="000439F4"/>
    <w:rsid w:val="0005324F"/>
    <w:rsid w:val="00061880"/>
    <w:rsid w:val="000944AE"/>
    <w:rsid w:val="000C1D6C"/>
    <w:rsid w:val="000F34FB"/>
    <w:rsid w:val="00207384"/>
    <w:rsid w:val="00232EDE"/>
    <w:rsid w:val="00293A19"/>
    <w:rsid w:val="002C0F35"/>
    <w:rsid w:val="002C7AB6"/>
    <w:rsid w:val="00342EB5"/>
    <w:rsid w:val="00386C72"/>
    <w:rsid w:val="003B7EE7"/>
    <w:rsid w:val="00495FD2"/>
    <w:rsid w:val="004F4149"/>
    <w:rsid w:val="00622B4F"/>
    <w:rsid w:val="00634FAD"/>
    <w:rsid w:val="0065778B"/>
    <w:rsid w:val="006744A4"/>
    <w:rsid w:val="00746AF3"/>
    <w:rsid w:val="007550B0"/>
    <w:rsid w:val="007A32D1"/>
    <w:rsid w:val="007B6367"/>
    <w:rsid w:val="007C0C16"/>
    <w:rsid w:val="007E78F6"/>
    <w:rsid w:val="007F3806"/>
    <w:rsid w:val="00803AB9"/>
    <w:rsid w:val="008A5446"/>
    <w:rsid w:val="00963BAA"/>
    <w:rsid w:val="00970025"/>
    <w:rsid w:val="009A3266"/>
    <w:rsid w:val="009B3205"/>
    <w:rsid w:val="00A239FF"/>
    <w:rsid w:val="00A46506"/>
    <w:rsid w:val="00AF1DEB"/>
    <w:rsid w:val="00B71799"/>
    <w:rsid w:val="00BB2AA9"/>
    <w:rsid w:val="00C0747E"/>
    <w:rsid w:val="00C07D9C"/>
    <w:rsid w:val="00C23A49"/>
    <w:rsid w:val="00C3082B"/>
    <w:rsid w:val="00C455CD"/>
    <w:rsid w:val="00CA445C"/>
    <w:rsid w:val="00D07A4A"/>
    <w:rsid w:val="00D31F3A"/>
    <w:rsid w:val="00D44B60"/>
    <w:rsid w:val="00D46C80"/>
    <w:rsid w:val="00E02AAA"/>
    <w:rsid w:val="00E101B0"/>
    <w:rsid w:val="00E405B6"/>
    <w:rsid w:val="00E657ED"/>
    <w:rsid w:val="00EC3F0D"/>
    <w:rsid w:val="00F22A8A"/>
    <w:rsid w:val="00F269FE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FC659"/>
  <w15:chartTrackingRefBased/>
  <w15:docId w15:val="{17908EED-4576-41FD-A1F5-5C400BD0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4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B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5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B0"/>
    <w:rPr>
      <w:lang w:val="ro-RO"/>
    </w:rPr>
  </w:style>
  <w:style w:type="paragraph" w:styleId="ListParagraph">
    <w:name w:val="List Paragraph"/>
    <w:basedOn w:val="Normal"/>
    <w:uiPriority w:val="34"/>
    <w:qFormat/>
    <w:rsid w:val="0003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1512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ta</dc:creator>
  <cp:keywords/>
  <dc:description/>
  <cp:lastModifiedBy>Sandulescu Alexandru</cp:lastModifiedBy>
  <cp:revision>14</cp:revision>
  <dcterms:created xsi:type="dcterms:W3CDTF">2025-09-29T14:28:00Z</dcterms:created>
  <dcterms:modified xsi:type="dcterms:W3CDTF">2025-10-04T09:26:00Z</dcterms:modified>
</cp:coreProperties>
</file>